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92D14" w:rsidRDefault="00E95BC1">
      <w:pPr>
        <w:jc w:val="center"/>
        <w:rPr>
          <w:spacing w:val="6"/>
          <w:szCs w:val="22"/>
          <w:lang w:val="sr-Cyrl-CS"/>
        </w:rPr>
      </w:pPr>
      <w:r w:rsidRPr="006B6702">
        <w:rPr>
          <w:b/>
          <w:noProof/>
          <w:sz w:val="36"/>
          <w:szCs w:val="36"/>
          <w:lang w:val="sr-Latn-RS" w:eastAsia="sr-Latn-RS"/>
        </w:rPr>
        <w:drawing>
          <wp:inline distT="0" distB="0" distL="0" distR="0">
            <wp:extent cx="1046480" cy="1169670"/>
            <wp:effectExtent l="0" t="0" r="1270" b="0"/>
            <wp:docPr id="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6480" cy="1169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92D14" w:rsidRDefault="00A92D14">
      <w:pPr>
        <w:jc w:val="center"/>
        <w:rPr>
          <w:spacing w:val="6"/>
          <w:szCs w:val="22"/>
        </w:rPr>
      </w:pPr>
    </w:p>
    <w:p w:rsidR="00A92D14" w:rsidRDefault="00A92D14">
      <w:pPr>
        <w:jc w:val="center"/>
        <w:rPr>
          <w:spacing w:val="6"/>
          <w:szCs w:val="22"/>
          <w:lang w:val="sr-Cyrl-CS"/>
        </w:rPr>
      </w:pPr>
    </w:p>
    <w:p w:rsidR="00A92D14" w:rsidRDefault="00A92D14">
      <w:pPr>
        <w:jc w:val="center"/>
        <w:rPr>
          <w:spacing w:val="6"/>
          <w:szCs w:val="22"/>
          <w:lang w:val="sr-Cyrl-CS"/>
        </w:rPr>
      </w:pPr>
    </w:p>
    <w:p w:rsidR="00A92D14" w:rsidRDefault="00A92D14">
      <w:pPr>
        <w:jc w:val="center"/>
        <w:rPr>
          <w:spacing w:val="6"/>
          <w:szCs w:val="22"/>
          <w:lang w:val="sr-Cyrl-CS"/>
        </w:rPr>
      </w:pPr>
    </w:p>
    <w:p w:rsidR="00A92D14" w:rsidRDefault="00A92D14">
      <w:pPr>
        <w:jc w:val="center"/>
        <w:rPr>
          <w:spacing w:val="6"/>
          <w:szCs w:val="22"/>
          <w:lang w:val="sr-Cyrl-CS"/>
        </w:rPr>
      </w:pPr>
    </w:p>
    <w:p w:rsidR="00A92D14" w:rsidRDefault="00A92D14">
      <w:pPr>
        <w:jc w:val="center"/>
        <w:rPr>
          <w:spacing w:val="6"/>
          <w:szCs w:val="22"/>
        </w:rPr>
      </w:pPr>
    </w:p>
    <w:p w:rsidR="00A92D14" w:rsidRDefault="00A92D14">
      <w:pPr>
        <w:jc w:val="center"/>
        <w:rPr>
          <w:b/>
          <w:sz w:val="32"/>
          <w:szCs w:val="32"/>
          <w:lang w:val="sr-Cyrl-CS"/>
        </w:rPr>
      </w:pPr>
      <w:r>
        <w:rPr>
          <w:spacing w:val="6"/>
          <w:szCs w:val="22"/>
          <w:lang w:val="ru-RU"/>
        </w:rPr>
        <w:t xml:space="preserve"> </w:t>
      </w:r>
      <w:r>
        <w:rPr>
          <w:spacing w:val="6"/>
          <w:szCs w:val="22"/>
          <w:lang w:val="sr-Cyrl-CS"/>
        </w:rPr>
        <w:t xml:space="preserve">      </w:t>
      </w:r>
    </w:p>
    <w:p w:rsidR="00A92D14" w:rsidRDefault="005B5DFE" w:rsidP="005B5DFE">
      <w:pPr>
        <w:pStyle w:val="Heading4"/>
        <w:rPr>
          <w:sz w:val="36"/>
          <w:lang w:val="sr-Cyrl-RS"/>
        </w:rPr>
      </w:pPr>
      <w:r>
        <w:rPr>
          <w:sz w:val="36"/>
          <w:lang w:val="sr-Cyrl-RS"/>
        </w:rPr>
        <w:t>РЕПУБЛИКА СРБИЈА</w:t>
      </w:r>
    </w:p>
    <w:p w:rsidR="005843D4" w:rsidRPr="005843D4" w:rsidRDefault="005843D4" w:rsidP="005843D4">
      <w:pPr>
        <w:rPr>
          <w:lang w:val="sr-Cyrl-RS"/>
        </w:rPr>
      </w:pPr>
    </w:p>
    <w:p w:rsidR="005843D4" w:rsidRPr="006B6702" w:rsidRDefault="005843D4" w:rsidP="005843D4">
      <w:pPr>
        <w:jc w:val="center"/>
        <w:rPr>
          <w:b/>
          <w:bCs/>
          <w:sz w:val="36"/>
          <w:szCs w:val="28"/>
          <w:lang w:val="sr-Latn-RS"/>
        </w:rPr>
      </w:pPr>
      <w:r>
        <w:rPr>
          <w:b/>
          <w:bCs/>
          <w:sz w:val="36"/>
          <w:szCs w:val="28"/>
          <w:lang w:val="sr-Cyrl-RS"/>
        </w:rPr>
        <w:t xml:space="preserve">ОПШТИНА </w:t>
      </w:r>
      <w:r>
        <w:rPr>
          <w:b/>
          <w:bCs/>
          <w:sz w:val="36"/>
          <w:szCs w:val="28"/>
          <w:lang w:val="sr-Latn-RS"/>
        </w:rPr>
        <w:t>МАЛИ ЗВОРНИК</w:t>
      </w:r>
    </w:p>
    <w:p w:rsidR="00A92D14" w:rsidRPr="005B5DFE" w:rsidRDefault="00A92D14">
      <w:pPr>
        <w:jc w:val="center"/>
        <w:rPr>
          <w:rFonts w:eastAsia="Batang"/>
          <w:bCs/>
          <w:szCs w:val="28"/>
          <w:lang w:val="sr-Cyrl-RS"/>
        </w:rPr>
      </w:pPr>
    </w:p>
    <w:p w:rsidR="00A92D14" w:rsidRPr="005843D4" w:rsidRDefault="00A92D14">
      <w:pPr>
        <w:jc w:val="center"/>
        <w:rPr>
          <w:szCs w:val="20"/>
          <w:lang w:val="sr-Cyrl-CS"/>
        </w:rPr>
      </w:pPr>
    </w:p>
    <w:p w:rsidR="00A92D14" w:rsidRPr="005843D4" w:rsidRDefault="00A92D14">
      <w:pPr>
        <w:jc w:val="center"/>
        <w:rPr>
          <w:szCs w:val="20"/>
          <w:lang w:val="sr-Cyrl-CS"/>
        </w:rPr>
      </w:pPr>
    </w:p>
    <w:p w:rsidR="00A92D14" w:rsidRPr="005843D4" w:rsidRDefault="00A92D14">
      <w:pPr>
        <w:jc w:val="center"/>
        <w:rPr>
          <w:szCs w:val="20"/>
          <w:lang w:val="sr-Cyrl-CS"/>
        </w:rPr>
      </w:pPr>
    </w:p>
    <w:p w:rsidR="00A92D14" w:rsidRPr="005843D4" w:rsidRDefault="00A92D14">
      <w:pPr>
        <w:jc w:val="center"/>
        <w:rPr>
          <w:szCs w:val="20"/>
          <w:lang w:val="sr-Cyrl-CS"/>
        </w:rPr>
      </w:pPr>
    </w:p>
    <w:p w:rsidR="00A92D14" w:rsidRPr="005B5DFE" w:rsidRDefault="00A92D14" w:rsidP="005B5DFE">
      <w:pPr>
        <w:rPr>
          <w:sz w:val="36"/>
          <w:szCs w:val="20"/>
          <w:lang w:val="sr-Cyrl-RS"/>
        </w:rPr>
      </w:pPr>
    </w:p>
    <w:p w:rsidR="00A92D14" w:rsidRDefault="00A92D14">
      <w:pPr>
        <w:pStyle w:val="Heading3"/>
        <w:rPr>
          <w:sz w:val="36"/>
          <w:lang w:val="sr-Cyrl-CS"/>
        </w:rPr>
      </w:pPr>
      <w:r>
        <w:rPr>
          <w:sz w:val="36"/>
        </w:rPr>
        <w:t>Упутство за састављање буџета пројекта</w:t>
      </w:r>
    </w:p>
    <w:p w:rsidR="00A92D14" w:rsidRDefault="00A92D14">
      <w:pPr>
        <w:jc w:val="both"/>
        <w:rPr>
          <w:lang w:val="sr-Latn-CS"/>
        </w:rPr>
      </w:pPr>
    </w:p>
    <w:p w:rsidR="00A92D14" w:rsidRPr="005843D4" w:rsidRDefault="00A92D14">
      <w:pPr>
        <w:jc w:val="both"/>
        <w:rPr>
          <w:b/>
          <w:lang w:val="sr-Cyrl-RS"/>
        </w:rPr>
      </w:pPr>
    </w:p>
    <w:p w:rsidR="00A92D14" w:rsidRPr="005843D4" w:rsidRDefault="00A92D14">
      <w:pPr>
        <w:jc w:val="both"/>
        <w:rPr>
          <w:b/>
          <w:lang w:val="sr-Cyrl-RS"/>
        </w:rPr>
      </w:pPr>
    </w:p>
    <w:p w:rsidR="00A92D14" w:rsidRPr="005843D4" w:rsidRDefault="00A92D14">
      <w:pPr>
        <w:jc w:val="both"/>
        <w:rPr>
          <w:b/>
          <w:lang w:val="sr-Cyrl-RS"/>
        </w:rPr>
      </w:pPr>
    </w:p>
    <w:p w:rsidR="00A92D14" w:rsidRPr="005843D4" w:rsidRDefault="00A92D14">
      <w:pPr>
        <w:jc w:val="both"/>
        <w:rPr>
          <w:b/>
          <w:lang w:val="sr-Cyrl-RS"/>
        </w:rPr>
      </w:pPr>
    </w:p>
    <w:p w:rsidR="00A92D14" w:rsidRDefault="00A92D14">
      <w:pPr>
        <w:jc w:val="both"/>
        <w:rPr>
          <w:b/>
          <w:lang w:val="sr-Cyrl-CS"/>
        </w:rPr>
        <w:sectPr w:rsidR="00A92D14" w:rsidSect="005843D4">
          <w:headerReference w:type="default" r:id="rId9"/>
          <w:footerReference w:type="even" r:id="rId10"/>
          <w:footerReference w:type="default" r:id="rId11"/>
          <w:footerReference w:type="first" r:id="rId12"/>
          <w:pgSz w:w="11906" w:h="16838"/>
          <w:pgMar w:top="1440" w:right="1800" w:bottom="993" w:left="1800" w:header="708" w:footer="277" w:gutter="0"/>
          <w:pgNumType w:start="1"/>
          <w:cols w:space="708"/>
          <w:titlePg/>
          <w:docGrid w:linePitch="360"/>
        </w:sectPr>
      </w:pPr>
    </w:p>
    <w:p w:rsidR="00A92D14" w:rsidRDefault="00A92D14">
      <w:pPr>
        <w:jc w:val="both"/>
        <w:rPr>
          <w:b/>
          <w:lang w:val="sr-Cyrl-CS"/>
        </w:rPr>
      </w:pPr>
    </w:p>
    <w:p w:rsidR="00A92D14" w:rsidRDefault="00A92D14">
      <w:pPr>
        <w:jc w:val="both"/>
        <w:rPr>
          <w:b/>
          <w:lang w:val="sr-Latn-CS"/>
        </w:rPr>
      </w:pPr>
      <w:r>
        <w:rPr>
          <w:b/>
          <w:lang w:val="sr-Latn-CS"/>
        </w:rPr>
        <w:t>УВОД</w:t>
      </w:r>
    </w:p>
    <w:p w:rsidR="00A92D14" w:rsidRDefault="00A92D14">
      <w:pPr>
        <w:jc w:val="both"/>
        <w:rPr>
          <w:lang w:val="sr-Latn-CS"/>
        </w:rPr>
      </w:pPr>
    </w:p>
    <w:p w:rsidR="00A92D14" w:rsidRDefault="00A92D14">
      <w:pPr>
        <w:jc w:val="both"/>
        <w:rPr>
          <w:lang w:val="sr-Latn-CS"/>
        </w:rPr>
      </w:pPr>
      <w:r>
        <w:rPr>
          <w:lang w:val="sr-Latn-CS"/>
        </w:rPr>
        <w:t xml:space="preserve">Буџет пројекта је превод пројектних активности у одговарајуће новчане износе. Трошкови исказани у буџету пројекта морају се заснивати на стварним ценама и стандардним тарифама, што значи да у току израде предлога пројекта, односно, у фази састављања буџета пројекта треба прикупити одговарајуће понуде. За трошкове које није могуће прецизно утврдити, потребно је дати процену и у наративном буџету објаснити на који начин су ти трошкови процењени. </w:t>
      </w:r>
    </w:p>
    <w:p w:rsidR="00A92D14" w:rsidRDefault="00A92D14">
      <w:pPr>
        <w:jc w:val="both"/>
        <w:rPr>
          <w:lang w:val="sr-Latn-CS"/>
        </w:rPr>
      </w:pPr>
    </w:p>
    <w:p w:rsidR="00A92D14" w:rsidRDefault="00A92D14">
      <w:pPr>
        <w:jc w:val="both"/>
        <w:rPr>
          <w:lang w:val="sr-Latn-CS"/>
        </w:rPr>
      </w:pPr>
      <w:r>
        <w:rPr>
          <w:lang w:val="sr-Latn-CS"/>
        </w:rPr>
        <w:t xml:space="preserve">Неприхватљиви трошкови пројекта </w:t>
      </w:r>
      <w:r>
        <w:rPr>
          <w:lang w:val="sr-Cyrl-CS"/>
        </w:rPr>
        <w:t>су</w:t>
      </w:r>
      <w:r>
        <w:rPr>
          <w:lang w:val="sr-Latn-CS"/>
        </w:rPr>
        <w:t>:</w:t>
      </w:r>
    </w:p>
    <w:p w:rsidR="00A92D14" w:rsidRDefault="00A92D14">
      <w:pPr>
        <w:numPr>
          <w:ilvl w:val="0"/>
          <w:numId w:val="4"/>
        </w:numPr>
        <w:tabs>
          <w:tab w:val="clear" w:pos="1080"/>
          <w:tab w:val="num" w:pos="540"/>
        </w:tabs>
        <w:ind w:left="540" w:hanging="360"/>
        <w:jc w:val="both"/>
        <w:rPr>
          <w:lang w:val="sr-Latn-CS"/>
        </w:rPr>
      </w:pPr>
      <w:r>
        <w:rPr>
          <w:lang w:val="sr-Latn-CS"/>
        </w:rPr>
        <w:t>трошкови активности на припреми предлога пројекта</w:t>
      </w:r>
      <w:r>
        <w:rPr>
          <w:lang w:val="sr-Cyrl-CS"/>
        </w:rPr>
        <w:t>,</w:t>
      </w:r>
    </w:p>
    <w:p w:rsidR="00A92D14" w:rsidRDefault="00A92D14">
      <w:pPr>
        <w:numPr>
          <w:ilvl w:val="0"/>
          <w:numId w:val="4"/>
        </w:numPr>
        <w:tabs>
          <w:tab w:val="clear" w:pos="1080"/>
          <w:tab w:val="num" w:pos="540"/>
        </w:tabs>
        <w:ind w:left="540" w:hanging="360"/>
        <w:jc w:val="both"/>
        <w:rPr>
          <w:lang w:val="sr-Latn-CS"/>
        </w:rPr>
      </w:pPr>
      <w:r>
        <w:rPr>
          <w:lang w:val="sr-Latn-CS"/>
        </w:rPr>
        <w:t>трошкови који се не односе на период имплементације пројекта</w:t>
      </w:r>
      <w:r>
        <w:rPr>
          <w:lang w:val="sr-Cyrl-CS"/>
        </w:rPr>
        <w:t>,</w:t>
      </w:r>
    </w:p>
    <w:p w:rsidR="00A92D14" w:rsidRDefault="00A92D14">
      <w:pPr>
        <w:numPr>
          <w:ilvl w:val="0"/>
          <w:numId w:val="4"/>
        </w:numPr>
        <w:tabs>
          <w:tab w:val="clear" w:pos="1080"/>
          <w:tab w:val="num" w:pos="540"/>
        </w:tabs>
        <w:ind w:left="540" w:hanging="360"/>
        <w:jc w:val="both"/>
        <w:rPr>
          <w:lang w:val="sr-Latn-CS"/>
        </w:rPr>
      </w:pPr>
      <w:r>
        <w:rPr>
          <w:lang w:val="sr-Latn-CS"/>
        </w:rPr>
        <w:t>заостали дугови и камате</w:t>
      </w:r>
      <w:r>
        <w:rPr>
          <w:lang w:val="sr-Cyrl-CS"/>
        </w:rPr>
        <w:t>,</w:t>
      </w:r>
    </w:p>
    <w:p w:rsidR="00A92D14" w:rsidRDefault="00A92D14">
      <w:pPr>
        <w:numPr>
          <w:ilvl w:val="0"/>
          <w:numId w:val="4"/>
        </w:numPr>
        <w:tabs>
          <w:tab w:val="clear" w:pos="1080"/>
          <w:tab w:val="num" w:pos="540"/>
        </w:tabs>
        <w:ind w:left="540" w:hanging="360"/>
        <w:jc w:val="both"/>
        <w:rPr>
          <w:lang w:val="sr-Latn-CS"/>
        </w:rPr>
      </w:pPr>
      <w:r>
        <w:rPr>
          <w:lang w:val="sr-Latn-CS"/>
        </w:rPr>
        <w:t>трошкови набавке опреме која није неопходна за реализацију пројектних активности</w:t>
      </w:r>
      <w:r>
        <w:rPr>
          <w:lang w:val="sr-Cyrl-CS"/>
        </w:rPr>
        <w:t xml:space="preserve"> и </w:t>
      </w:r>
    </w:p>
    <w:p w:rsidR="00A92D14" w:rsidRDefault="00A92D14">
      <w:pPr>
        <w:numPr>
          <w:ilvl w:val="0"/>
          <w:numId w:val="4"/>
        </w:numPr>
        <w:tabs>
          <w:tab w:val="clear" w:pos="1080"/>
          <w:tab w:val="num" w:pos="540"/>
        </w:tabs>
        <w:ind w:left="540" w:hanging="360"/>
        <w:jc w:val="both"/>
        <w:rPr>
          <w:lang w:val="sr-Latn-CS"/>
        </w:rPr>
      </w:pPr>
      <w:r>
        <w:rPr>
          <w:lang w:val="sr-Latn-CS"/>
        </w:rPr>
        <w:t>трошкови употребе постојеће опреме, која представља расположиве ресурсе организације носиоца пројекта и партнерских организација, а не трошкове пројекта.</w:t>
      </w:r>
    </w:p>
    <w:p w:rsidR="00A92D14" w:rsidRDefault="00A92D14">
      <w:pPr>
        <w:ind w:left="720"/>
        <w:jc w:val="both"/>
        <w:rPr>
          <w:lang w:val="sr-Latn-CS"/>
        </w:rPr>
      </w:pPr>
    </w:p>
    <w:p w:rsidR="00A92D14" w:rsidRDefault="00A92D14">
      <w:pPr>
        <w:jc w:val="both"/>
        <w:rPr>
          <w:lang w:val="sr-Latn-CS"/>
        </w:rPr>
      </w:pPr>
      <w:r>
        <w:rPr>
          <w:lang w:val="sr-Latn-CS"/>
        </w:rPr>
        <w:t>Доприносе носиоца пројекта, партнерских организација и других донатора треба посебно исказати у табеларном буџету у одговарајућим колонама и објаснити их у наративном буџету (ако је допринос дат под одређеним условима, обавезно их навести).</w:t>
      </w:r>
    </w:p>
    <w:p w:rsidR="00A92D14" w:rsidRDefault="00A92D14">
      <w:pPr>
        <w:jc w:val="both"/>
        <w:rPr>
          <w:lang w:val="sr-Latn-CS"/>
        </w:rPr>
      </w:pPr>
    </w:p>
    <w:p w:rsidR="00A92D14" w:rsidRDefault="00A92D14">
      <w:pPr>
        <w:jc w:val="both"/>
        <w:rPr>
          <w:lang w:val="sr-Latn-CS"/>
        </w:rPr>
      </w:pPr>
      <w:r>
        <w:rPr>
          <w:lang w:val="sr-Cyrl-CS"/>
        </w:rPr>
        <w:t>У</w:t>
      </w:r>
      <w:r>
        <w:rPr>
          <w:lang w:val="sr-Latn-CS"/>
        </w:rPr>
        <w:t xml:space="preserve"> интересу </w:t>
      </w:r>
      <w:r>
        <w:rPr>
          <w:lang w:val="sr-Cyrl-CS"/>
        </w:rPr>
        <w:t xml:space="preserve">је </w:t>
      </w:r>
      <w:r>
        <w:rPr>
          <w:lang w:val="sr-Latn-CS"/>
        </w:rPr>
        <w:t xml:space="preserve">подносиоца предлога пројекта да састави </w:t>
      </w:r>
      <w:r>
        <w:rPr>
          <w:b/>
          <w:bCs/>
          <w:iCs/>
          <w:lang w:val="sr-Latn-CS"/>
        </w:rPr>
        <w:t>реалан буџет</w:t>
      </w:r>
      <w:r>
        <w:rPr>
          <w:lang w:val="sr-Latn-CS"/>
        </w:rPr>
        <w:t xml:space="preserve"> са стварним, оправданим и прихватљивим трошковима.</w:t>
      </w:r>
    </w:p>
    <w:p w:rsidR="00A92D14" w:rsidRDefault="00A92D14">
      <w:pPr>
        <w:jc w:val="both"/>
        <w:rPr>
          <w:lang w:val="sr-Latn-CS"/>
        </w:rPr>
      </w:pPr>
    </w:p>
    <w:p w:rsidR="00A92D14" w:rsidRDefault="00A92D14">
      <w:pPr>
        <w:jc w:val="both"/>
        <w:rPr>
          <w:b/>
          <w:lang w:val="sr-Latn-CS"/>
        </w:rPr>
      </w:pPr>
    </w:p>
    <w:p w:rsidR="00A92D14" w:rsidRDefault="005B5DFE">
      <w:pPr>
        <w:keepNext/>
        <w:keepLines/>
        <w:jc w:val="both"/>
        <w:rPr>
          <w:b/>
          <w:lang w:val="sr-Latn-CS"/>
        </w:rPr>
      </w:pPr>
      <w:r>
        <w:rPr>
          <w:b/>
          <w:lang w:val="sr-Latn-CS"/>
        </w:rPr>
        <w:t>НАРАТИВНИ БУЏЕТ (</w:t>
      </w:r>
      <w:r>
        <w:rPr>
          <w:b/>
          <w:lang w:val="sr-Cyrl-RS"/>
        </w:rPr>
        <w:t>Образац 2.5</w:t>
      </w:r>
      <w:r w:rsidR="00A92D14">
        <w:rPr>
          <w:b/>
          <w:lang w:val="sr-Latn-CS"/>
        </w:rPr>
        <w:t>)</w:t>
      </w:r>
    </w:p>
    <w:p w:rsidR="00A92D14" w:rsidRDefault="00A92D14">
      <w:pPr>
        <w:keepNext/>
        <w:keepLines/>
        <w:jc w:val="both"/>
        <w:rPr>
          <w:b/>
          <w:lang w:val="sr-Latn-CS"/>
        </w:rPr>
      </w:pPr>
    </w:p>
    <w:p w:rsidR="00A92D14" w:rsidRDefault="00A92D14">
      <w:pPr>
        <w:keepNext/>
        <w:keepLines/>
        <w:jc w:val="both"/>
        <w:rPr>
          <w:lang w:val="sr-Latn-CS"/>
        </w:rPr>
      </w:pPr>
      <w:r>
        <w:rPr>
          <w:iCs/>
          <w:lang w:val="sr-Latn-CS"/>
        </w:rPr>
        <w:t>У наративном буџету</w:t>
      </w:r>
      <w:r>
        <w:rPr>
          <w:lang w:val="sr-Latn-CS"/>
        </w:rPr>
        <w:t xml:space="preserve"> пројекта детаљно се описује, образлаже и приказује структура трошкова за сваку буџетску ставку и подставку посебно.</w:t>
      </w:r>
    </w:p>
    <w:p w:rsidR="00A92D14" w:rsidRDefault="00A92D14">
      <w:pPr>
        <w:jc w:val="both"/>
        <w:rPr>
          <w:lang w:val="sr-Latn-CS"/>
        </w:rPr>
      </w:pPr>
    </w:p>
    <w:p w:rsidR="00A92D14" w:rsidRDefault="00A92D14">
      <w:pPr>
        <w:jc w:val="both"/>
        <w:rPr>
          <w:lang w:val="sr-Cyrl-CS"/>
        </w:rPr>
      </w:pPr>
      <w:r>
        <w:rPr>
          <w:b/>
          <w:bCs/>
          <w:iCs/>
          <w:lang w:val="sr-Latn-CS"/>
        </w:rPr>
        <w:t>Наративни буџет</w:t>
      </w:r>
      <w:r>
        <w:rPr>
          <w:lang w:val="sr-Latn-CS"/>
        </w:rPr>
        <w:t xml:space="preserve"> је </w:t>
      </w:r>
      <w:r>
        <w:rPr>
          <w:b/>
          <w:bCs/>
          <w:lang w:val="sr-Latn-CS"/>
        </w:rPr>
        <w:t>обавезан део</w:t>
      </w:r>
      <w:r>
        <w:rPr>
          <w:lang w:val="sr-Latn-CS"/>
        </w:rPr>
        <w:t xml:space="preserve"> конкурсне документације и представља интегрални део буџета у ком су много јасније и прецизније приказани планирани трошкови пројекта. Припрема и израда наративног дела пројекта представља базу за израду табеларног буџета пројекта.</w:t>
      </w:r>
    </w:p>
    <w:p w:rsidR="00A92D14" w:rsidRDefault="00A92D14">
      <w:pPr>
        <w:jc w:val="both"/>
        <w:rPr>
          <w:lang w:val="sr-Cyrl-CS"/>
        </w:rPr>
      </w:pPr>
    </w:p>
    <w:p w:rsidR="00A92D14" w:rsidRDefault="00A92D14">
      <w:pPr>
        <w:keepNext/>
        <w:keepLines/>
        <w:jc w:val="both"/>
        <w:rPr>
          <w:b/>
          <w:lang w:val="sr-Latn-CS"/>
        </w:rPr>
      </w:pPr>
      <w:r>
        <w:rPr>
          <w:b/>
          <w:lang w:val="sr-Latn-CS"/>
        </w:rPr>
        <w:t>ТАБЕЛАР</w:t>
      </w:r>
      <w:r w:rsidR="005B5DFE">
        <w:rPr>
          <w:b/>
          <w:lang w:val="sr-Latn-CS"/>
        </w:rPr>
        <w:t>НИ БУЏЕТ (</w:t>
      </w:r>
      <w:r w:rsidR="005B5DFE">
        <w:rPr>
          <w:b/>
          <w:lang w:val="sr-Cyrl-RS"/>
        </w:rPr>
        <w:t>Образац</w:t>
      </w:r>
      <w:r>
        <w:rPr>
          <w:b/>
          <w:lang w:val="sr-Latn-CS"/>
        </w:rPr>
        <w:t xml:space="preserve"> 2</w:t>
      </w:r>
      <w:r w:rsidR="005B5DFE">
        <w:rPr>
          <w:b/>
          <w:lang w:val="sr-Cyrl-RS"/>
        </w:rPr>
        <w:t>.4</w:t>
      </w:r>
      <w:r>
        <w:rPr>
          <w:b/>
          <w:lang w:val="sr-Latn-CS"/>
        </w:rPr>
        <w:t>)</w:t>
      </w:r>
    </w:p>
    <w:p w:rsidR="00A92D14" w:rsidRDefault="00A92D14">
      <w:pPr>
        <w:keepNext/>
        <w:keepLines/>
        <w:jc w:val="both"/>
        <w:rPr>
          <w:lang w:val="sr-Latn-CS"/>
        </w:rPr>
      </w:pPr>
    </w:p>
    <w:p w:rsidR="00A92D14" w:rsidRDefault="00A92D14">
      <w:pPr>
        <w:keepNext/>
        <w:keepLines/>
        <w:jc w:val="both"/>
        <w:rPr>
          <w:lang w:val="sr-Latn-CS"/>
        </w:rPr>
      </w:pPr>
      <w:r>
        <w:rPr>
          <w:lang w:val="sr-Latn-CS"/>
        </w:rPr>
        <w:t xml:space="preserve">Табеларни буџет пројекта представља табеларни приказ структуре </w:t>
      </w:r>
      <w:r w:rsidR="005B5DFE">
        <w:rPr>
          <w:lang w:val="sr-Latn-CS"/>
        </w:rPr>
        <w:t>свих трошкова предлога пројекта</w:t>
      </w:r>
      <w:r w:rsidR="005B5DFE">
        <w:rPr>
          <w:lang w:val="sr-Cyrl-RS"/>
        </w:rPr>
        <w:t>.</w:t>
      </w:r>
      <w:r>
        <w:rPr>
          <w:lang w:val="sr-Latn-CS"/>
        </w:rPr>
        <w:t>.</w:t>
      </w:r>
    </w:p>
    <w:p w:rsidR="00A92D14" w:rsidRDefault="00A92D14">
      <w:pPr>
        <w:jc w:val="both"/>
        <w:rPr>
          <w:lang w:val="sr-Latn-CS"/>
        </w:rPr>
      </w:pPr>
    </w:p>
    <w:p w:rsidR="00A92D14" w:rsidRDefault="00A92D14">
      <w:pPr>
        <w:jc w:val="both"/>
        <w:rPr>
          <w:lang w:val="sr-Latn-CS"/>
        </w:rPr>
      </w:pPr>
      <w:r>
        <w:rPr>
          <w:lang w:val="sr-Latn-CS"/>
        </w:rPr>
        <w:t xml:space="preserve">У </w:t>
      </w:r>
      <w:r>
        <w:rPr>
          <w:u w:val="single"/>
          <w:lang w:val="sr-Latn-CS"/>
        </w:rPr>
        <w:t>табеларни буџет</w:t>
      </w:r>
      <w:r>
        <w:rPr>
          <w:lang w:val="sr-Latn-CS"/>
        </w:rPr>
        <w:t xml:space="preserve"> </w:t>
      </w:r>
      <w:r>
        <w:rPr>
          <w:lang w:val="sr-Cyrl-CS"/>
        </w:rPr>
        <w:t xml:space="preserve">обавезно </w:t>
      </w:r>
      <w:r>
        <w:rPr>
          <w:lang w:val="sr-Latn-CS"/>
        </w:rPr>
        <w:t>треба унети следеће податке:</w:t>
      </w:r>
    </w:p>
    <w:p w:rsidR="00A92D14" w:rsidRDefault="00A92D14">
      <w:pPr>
        <w:jc w:val="both"/>
        <w:rPr>
          <w:lang w:val="sr-Latn-CS"/>
        </w:rPr>
      </w:pPr>
    </w:p>
    <w:p w:rsidR="00A92D14" w:rsidRDefault="00A92D14">
      <w:pPr>
        <w:numPr>
          <w:ilvl w:val="0"/>
          <w:numId w:val="20"/>
        </w:numPr>
        <w:jc w:val="both"/>
        <w:rPr>
          <w:lang w:val="sr-Latn-CS"/>
        </w:rPr>
      </w:pPr>
      <w:r>
        <w:rPr>
          <w:u w:val="single"/>
          <w:lang w:val="sr-Latn-CS"/>
        </w:rPr>
        <w:t>Назив носиоца пројекта</w:t>
      </w:r>
      <w:r>
        <w:rPr>
          <w:lang w:val="sr-Cyrl-CS"/>
        </w:rPr>
        <w:t>,</w:t>
      </w:r>
    </w:p>
    <w:p w:rsidR="00A92D14" w:rsidRDefault="00A92D14">
      <w:pPr>
        <w:numPr>
          <w:ilvl w:val="0"/>
          <w:numId w:val="20"/>
        </w:numPr>
        <w:jc w:val="both"/>
        <w:rPr>
          <w:lang w:val="sr-Latn-CS"/>
        </w:rPr>
      </w:pPr>
      <w:r>
        <w:rPr>
          <w:u w:val="single"/>
          <w:lang w:val="sr-Latn-CS"/>
        </w:rPr>
        <w:t>Назив пројекта</w:t>
      </w:r>
      <w:r>
        <w:rPr>
          <w:lang w:val="sr-Cyrl-CS"/>
        </w:rPr>
        <w:t>,</w:t>
      </w:r>
    </w:p>
    <w:p w:rsidR="00A92D14" w:rsidRDefault="00A92D14">
      <w:pPr>
        <w:numPr>
          <w:ilvl w:val="0"/>
          <w:numId w:val="20"/>
        </w:numPr>
        <w:jc w:val="both"/>
        <w:rPr>
          <w:lang w:val="sr-Latn-CS"/>
        </w:rPr>
      </w:pPr>
      <w:r>
        <w:rPr>
          <w:lang w:val="sr-Latn-CS"/>
        </w:rPr>
        <w:lastRenderedPageBreak/>
        <w:t>У оквиру б</w:t>
      </w:r>
      <w:bookmarkStart w:id="0" w:name="_GoBack"/>
      <w:bookmarkEnd w:id="0"/>
      <w:r>
        <w:rPr>
          <w:lang w:val="sr-Latn-CS"/>
        </w:rPr>
        <w:t xml:space="preserve">уџетске линије 1 – ЉУДСКИ РЕСУРСИ, </w:t>
      </w:r>
      <w:r>
        <w:rPr>
          <w:u w:val="single"/>
          <w:lang w:val="sr-Latn-CS"/>
        </w:rPr>
        <w:t>називе конкретних функција</w:t>
      </w:r>
      <w:r>
        <w:rPr>
          <w:lang w:val="sr-Latn-CS"/>
        </w:rPr>
        <w:t xml:space="preserve"> (</w:t>
      </w:r>
      <w:r w:rsidR="005B5DFE">
        <w:rPr>
          <w:lang w:val="sr-Cyrl-CS"/>
        </w:rPr>
        <w:t>координатор, менаџер</w:t>
      </w:r>
      <w:r>
        <w:rPr>
          <w:lang w:val="sr-Cyrl-CS"/>
        </w:rPr>
        <w:t>...</w:t>
      </w:r>
      <w:r>
        <w:rPr>
          <w:lang w:val="sr-Latn-CS"/>
        </w:rPr>
        <w:t>) ангажованог особља,</w:t>
      </w:r>
    </w:p>
    <w:p w:rsidR="00A92D14" w:rsidRDefault="00A92D14">
      <w:pPr>
        <w:numPr>
          <w:ilvl w:val="0"/>
          <w:numId w:val="20"/>
        </w:numPr>
        <w:jc w:val="both"/>
        <w:rPr>
          <w:u w:val="single"/>
          <w:lang w:val="sr-Latn-CS"/>
        </w:rPr>
      </w:pPr>
      <w:r>
        <w:rPr>
          <w:u w:val="single"/>
          <w:lang w:val="sr-Latn-CS"/>
        </w:rPr>
        <w:t>Називе јединица трошкова</w:t>
      </w:r>
      <w:r>
        <w:rPr>
          <w:u w:val="single"/>
          <w:lang w:val="sr-Cyrl-CS"/>
        </w:rPr>
        <w:t xml:space="preserve"> (сат, дан, месец)</w:t>
      </w:r>
    </w:p>
    <w:p w:rsidR="00A92D14" w:rsidRDefault="00A92D14">
      <w:pPr>
        <w:numPr>
          <w:ilvl w:val="0"/>
          <w:numId w:val="20"/>
        </w:numPr>
        <w:jc w:val="both"/>
        <w:rPr>
          <w:lang w:val="sr-Latn-CS"/>
        </w:rPr>
      </w:pPr>
      <w:r>
        <w:rPr>
          <w:u w:val="single"/>
          <w:lang w:val="sr-Latn-CS"/>
        </w:rPr>
        <w:t>Број јединица односног трошка</w:t>
      </w:r>
      <w:r>
        <w:rPr>
          <w:lang w:val="sr-Cyrl-CS"/>
        </w:rPr>
        <w:t>,</w:t>
      </w:r>
    </w:p>
    <w:p w:rsidR="00A92D14" w:rsidRDefault="00A92D14">
      <w:pPr>
        <w:numPr>
          <w:ilvl w:val="0"/>
          <w:numId w:val="20"/>
        </w:numPr>
        <w:jc w:val="both"/>
        <w:rPr>
          <w:lang w:val="sr-Latn-CS"/>
        </w:rPr>
      </w:pPr>
      <w:r>
        <w:rPr>
          <w:u w:val="single"/>
          <w:lang w:val="sr-Latn-CS"/>
        </w:rPr>
        <w:t>Бруто цену по јединици</w:t>
      </w:r>
      <w:r>
        <w:rPr>
          <w:lang w:val="sr-Latn-CS"/>
        </w:rPr>
        <w:t xml:space="preserve"> односног трошка (у колони Укупан трошак, аутоматски се израчунавају износи као производ података из колона Број јединица и Бруто цена по јединици)</w:t>
      </w:r>
    </w:p>
    <w:p w:rsidR="00A92D14" w:rsidRDefault="00A92D14">
      <w:pPr>
        <w:numPr>
          <w:ilvl w:val="0"/>
          <w:numId w:val="20"/>
        </w:numPr>
        <w:jc w:val="both"/>
        <w:rPr>
          <w:lang w:val="sr-Latn-CS"/>
        </w:rPr>
      </w:pPr>
      <w:r>
        <w:rPr>
          <w:u w:val="single"/>
          <w:lang w:val="sr-Latn-CS"/>
        </w:rPr>
        <w:t>Допринос других донатора</w:t>
      </w:r>
      <w:r>
        <w:rPr>
          <w:lang w:val="sr-Latn-CS"/>
        </w:rPr>
        <w:t>,</w:t>
      </w:r>
      <w:r w:rsidR="005B5DFE">
        <w:rPr>
          <w:lang w:val="sr-Cyrl-RS"/>
        </w:rPr>
        <w:t xml:space="preserve"> уколико постоји,</w:t>
      </w:r>
    </w:p>
    <w:p w:rsidR="00A92D14" w:rsidRDefault="00A92D14">
      <w:pPr>
        <w:numPr>
          <w:ilvl w:val="0"/>
          <w:numId w:val="20"/>
        </w:numPr>
        <w:jc w:val="both"/>
        <w:rPr>
          <w:lang w:val="sr-Latn-CS"/>
        </w:rPr>
      </w:pPr>
      <w:r>
        <w:rPr>
          <w:u w:val="single"/>
          <w:lang w:val="sr-Latn-CS"/>
        </w:rPr>
        <w:t>Допринос организација које аплицирају</w:t>
      </w:r>
      <w:r>
        <w:rPr>
          <w:lang w:val="sr-Latn-CS"/>
        </w:rPr>
        <w:t xml:space="preserve"> (носилац пројекта и његови партнери) (у колони Износ који се тражи од </w:t>
      </w:r>
      <w:r w:rsidR="005B5DFE">
        <w:rPr>
          <w:lang w:val="sr-Cyrl-RS"/>
        </w:rPr>
        <w:t xml:space="preserve">локалне самоуправе </w:t>
      </w:r>
      <w:r>
        <w:rPr>
          <w:lang w:val="sr-Latn-CS"/>
        </w:rPr>
        <w:t>аутоматски се израчунавају износи као разлика између података из колоне Укупан трошак с једне, и колона Допринос других донатора и Допринос организација које аплицирају, с друге стране)</w:t>
      </w:r>
      <w:r>
        <w:rPr>
          <w:lang w:val="sr-Cyrl-CS"/>
        </w:rPr>
        <w:t>,</w:t>
      </w:r>
    </w:p>
    <w:p w:rsidR="00A92D14" w:rsidRDefault="00A92D14">
      <w:pPr>
        <w:numPr>
          <w:ilvl w:val="0"/>
          <w:numId w:val="20"/>
        </w:numPr>
        <w:jc w:val="both"/>
        <w:rPr>
          <w:lang w:val="sr-Latn-CS"/>
        </w:rPr>
      </w:pPr>
      <w:r>
        <w:rPr>
          <w:lang w:val="sr-Cyrl-CS"/>
        </w:rPr>
        <w:t>Колона «</w:t>
      </w:r>
      <w:r>
        <w:rPr>
          <w:lang w:val="sr-Latn-CS"/>
        </w:rPr>
        <w:t xml:space="preserve">Износ који </w:t>
      </w:r>
      <w:r>
        <w:rPr>
          <w:lang w:val="sr-Cyrl-CS"/>
        </w:rPr>
        <w:t>се тражи од</w:t>
      </w:r>
      <w:r>
        <w:rPr>
          <w:lang w:val="sr-Latn-CS"/>
        </w:rPr>
        <w:t xml:space="preserve"> </w:t>
      </w:r>
      <w:r w:rsidR="005B5DFE">
        <w:rPr>
          <w:lang w:val="sr-Cyrl-CS"/>
        </w:rPr>
        <w:t>локалне самоуправе</w:t>
      </w:r>
      <w:r>
        <w:rPr>
          <w:lang w:val="sr-Cyrl-CS"/>
        </w:rPr>
        <w:t>» пр</w:t>
      </w:r>
      <w:r w:rsidR="005B5DFE">
        <w:rPr>
          <w:lang w:val="sr-Cyrl-CS"/>
        </w:rPr>
        <w:t>е</w:t>
      </w:r>
      <w:r>
        <w:rPr>
          <w:lang w:val="sr-Cyrl-CS"/>
        </w:rPr>
        <w:t xml:space="preserve">дставља разику колоне 6- </w:t>
      </w:r>
      <w:r>
        <w:rPr>
          <w:i/>
          <w:iCs/>
          <w:lang w:val="sr-Cyrl-CS"/>
        </w:rPr>
        <w:t>Укупног трошка</w:t>
      </w:r>
      <w:r>
        <w:rPr>
          <w:lang w:val="sr-Cyrl-CS"/>
        </w:rPr>
        <w:t xml:space="preserve"> и колона 7 и 8 </w:t>
      </w:r>
      <w:r>
        <w:rPr>
          <w:i/>
          <w:iCs/>
          <w:lang w:val="sr-Cyrl-CS"/>
        </w:rPr>
        <w:t>Допринос других донатора</w:t>
      </w:r>
      <w:r>
        <w:rPr>
          <w:lang w:val="sr-Cyrl-CS"/>
        </w:rPr>
        <w:t xml:space="preserve"> и </w:t>
      </w:r>
      <w:r>
        <w:rPr>
          <w:i/>
          <w:iCs/>
          <w:lang w:val="sr-Cyrl-CS"/>
        </w:rPr>
        <w:t>Допринос организација које аплицирају</w:t>
      </w:r>
      <w:r>
        <w:rPr>
          <w:lang w:val="sr-Cyrl-CS"/>
        </w:rPr>
        <w:t>.</w:t>
      </w:r>
    </w:p>
    <w:p w:rsidR="00A92D14" w:rsidRDefault="00A92D14">
      <w:pPr>
        <w:numPr>
          <w:ilvl w:val="0"/>
          <w:numId w:val="20"/>
        </w:numPr>
        <w:jc w:val="both"/>
        <w:rPr>
          <w:lang w:val="sr-Latn-CS"/>
        </w:rPr>
      </w:pPr>
      <w:r>
        <w:rPr>
          <w:lang w:val="sr-Cyrl-CS"/>
        </w:rPr>
        <w:t xml:space="preserve"> Изн</w:t>
      </w:r>
      <w:r w:rsidR="005B5DFE">
        <w:rPr>
          <w:lang w:val="sr-Cyrl-CS"/>
        </w:rPr>
        <w:t xml:space="preserve">ос који се тражи од Општине </w:t>
      </w:r>
      <w:r w:rsidR="005843D4">
        <w:rPr>
          <w:lang w:val="sr-Cyrl-CS"/>
        </w:rPr>
        <w:t>Мали Зворник</w:t>
      </w:r>
      <w:r>
        <w:rPr>
          <w:lang w:val="sr-Cyrl-CS"/>
        </w:rPr>
        <w:t xml:space="preserve"> се аутоматски уписује у колону Носиоцу пројекта. </w:t>
      </w:r>
    </w:p>
    <w:p w:rsidR="00A92D14" w:rsidRDefault="00A92D14">
      <w:pPr>
        <w:numPr>
          <w:ilvl w:val="0"/>
          <w:numId w:val="20"/>
        </w:numPr>
        <w:jc w:val="both"/>
        <w:rPr>
          <w:lang w:val="sr-Latn-CS"/>
        </w:rPr>
      </w:pPr>
      <w:r>
        <w:rPr>
          <w:lang w:val="sr-Cyrl-CS"/>
        </w:rPr>
        <w:t xml:space="preserve">У колико је део средстава предвиђен партнеру, потребно је износ намењен партнеру уписати у колону 11 «Партнерима (уколико постоје)». Тако у колони 10 «Носиоцу пројекта» остаје износ који се односи на носиоца пројекта, а који представља разлику колона 9 и 11. </w:t>
      </w:r>
    </w:p>
    <w:p w:rsidR="00A92D14" w:rsidRDefault="00A92D14">
      <w:pPr>
        <w:jc w:val="both"/>
        <w:rPr>
          <w:lang w:val="sr-Latn-CS"/>
        </w:rPr>
      </w:pPr>
    </w:p>
    <w:p w:rsidR="00A92D14" w:rsidRDefault="00A92D14">
      <w:pPr>
        <w:pStyle w:val="Title"/>
        <w:keepNext/>
        <w:keepLines/>
        <w:jc w:val="both"/>
        <w:rPr>
          <w:i/>
          <w:iCs/>
          <w:sz w:val="24"/>
          <w:szCs w:val="24"/>
          <w:lang w:val="sr-Cyrl-CS"/>
        </w:rPr>
      </w:pPr>
    </w:p>
    <w:p w:rsidR="00A92D14" w:rsidRDefault="00A92D14">
      <w:pPr>
        <w:pStyle w:val="Title"/>
        <w:keepNext/>
        <w:keepLines/>
        <w:jc w:val="both"/>
        <w:rPr>
          <w:b w:val="0"/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>КОЛОНЕ У ТАБЕЛИ БУЏЕТА ПРЕДЛОГА ПРОЈЕКТА</w:t>
      </w:r>
      <w:r>
        <w:rPr>
          <w:b w:val="0"/>
          <w:i/>
          <w:iCs/>
          <w:sz w:val="24"/>
          <w:szCs w:val="24"/>
        </w:rPr>
        <w:t>:</w:t>
      </w:r>
    </w:p>
    <w:p w:rsidR="00A92D14" w:rsidRDefault="00A92D14">
      <w:pPr>
        <w:pStyle w:val="Title"/>
        <w:keepNext/>
        <w:keepLines/>
        <w:jc w:val="both"/>
        <w:rPr>
          <w:b w:val="0"/>
          <w:i/>
          <w:iCs/>
          <w:sz w:val="24"/>
          <w:szCs w:val="24"/>
          <w:u w:val="single"/>
        </w:rPr>
      </w:pPr>
    </w:p>
    <w:p w:rsidR="00A92D14" w:rsidRDefault="00A92D14">
      <w:pPr>
        <w:pStyle w:val="Title"/>
        <w:keepNext/>
        <w:keepLines/>
        <w:jc w:val="both"/>
        <w:rPr>
          <w:b w:val="0"/>
          <w:iCs/>
          <w:sz w:val="24"/>
          <w:szCs w:val="24"/>
          <w:lang w:val="sr-Cyrl-CS"/>
        </w:rPr>
      </w:pPr>
      <w:r>
        <w:rPr>
          <w:b w:val="0"/>
          <w:iCs/>
          <w:sz w:val="24"/>
          <w:szCs w:val="24"/>
        </w:rPr>
        <w:t xml:space="preserve">Колона </w:t>
      </w:r>
      <w:r>
        <w:rPr>
          <w:i/>
          <w:iCs/>
          <w:sz w:val="24"/>
          <w:szCs w:val="24"/>
        </w:rPr>
        <w:t xml:space="preserve">РЕДНИ БРОЈ </w:t>
      </w:r>
      <w:r>
        <w:rPr>
          <w:b w:val="0"/>
          <w:iCs/>
          <w:sz w:val="24"/>
          <w:szCs w:val="24"/>
        </w:rPr>
        <w:t>представља ознаку трошка, недвосмислено одређују врсту трошка и његово место у буџету предлога пројекта.</w:t>
      </w:r>
      <w:r>
        <w:rPr>
          <w:b w:val="0"/>
          <w:iCs/>
          <w:sz w:val="24"/>
          <w:szCs w:val="24"/>
          <w:lang w:val="sr-Cyrl-CS"/>
        </w:rPr>
        <w:t xml:space="preserve"> Редни бројеви имају улогу у адекватном извештавању и формирању захтева за модификацију буџета.</w:t>
      </w:r>
    </w:p>
    <w:p w:rsidR="00A92D14" w:rsidRDefault="00A92D14">
      <w:pPr>
        <w:pStyle w:val="Title"/>
        <w:jc w:val="both"/>
        <w:rPr>
          <w:b w:val="0"/>
          <w:iCs/>
          <w:sz w:val="24"/>
          <w:szCs w:val="24"/>
        </w:rPr>
      </w:pPr>
    </w:p>
    <w:p w:rsidR="00A92D14" w:rsidRDefault="00A92D14">
      <w:pPr>
        <w:pStyle w:val="Title"/>
        <w:jc w:val="both"/>
        <w:rPr>
          <w:b w:val="0"/>
          <w:iCs/>
          <w:sz w:val="24"/>
          <w:szCs w:val="24"/>
        </w:rPr>
      </w:pPr>
      <w:r>
        <w:rPr>
          <w:b w:val="0"/>
          <w:iCs/>
          <w:sz w:val="24"/>
          <w:szCs w:val="24"/>
        </w:rPr>
        <w:t xml:space="preserve">Колона </w:t>
      </w:r>
      <w:r>
        <w:rPr>
          <w:i/>
          <w:iCs/>
          <w:sz w:val="24"/>
          <w:szCs w:val="24"/>
        </w:rPr>
        <w:t xml:space="preserve">ТРОШКОВИ </w:t>
      </w:r>
      <w:r>
        <w:rPr>
          <w:b w:val="0"/>
          <w:iCs/>
          <w:sz w:val="24"/>
          <w:szCs w:val="24"/>
        </w:rPr>
        <w:t>дефинише врсте и опис трошкова. У њој је представљен садржај са кратким описима и објашњењима, везаним за врсту, природу и структуру сваке ставке и подставке на које су подељени сви трошкови пројекта.</w:t>
      </w:r>
    </w:p>
    <w:p w:rsidR="00A92D14" w:rsidRDefault="00A92D14">
      <w:pPr>
        <w:pStyle w:val="Title"/>
        <w:jc w:val="both"/>
        <w:rPr>
          <w:b w:val="0"/>
          <w:iCs/>
          <w:sz w:val="24"/>
          <w:szCs w:val="24"/>
        </w:rPr>
      </w:pPr>
    </w:p>
    <w:p w:rsidR="00A92D14" w:rsidRDefault="00A92D14">
      <w:pPr>
        <w:pStyle w:val="Title"/>
        <w:jc w:val="both"/>
        <w:rPr>
          <w:b w:val="0"/>
          <w:iCs/>
          <w:sz w:val="24"/>
          <w:szCs w:val="24"/>
        </w:rPr>
      </w:pPr>
      <w:r>
        <w:rPr>
          <w:b w:val="0"/>
          <w:iCs/>
          <w:sz w:val="24"/>
          <w:szCs w:val="24"/>
        </w:rPr>
        <w:t xml:space="preserve">Колона </w:t>
      </w:r>
      <w:r>
        <w:rPr>
          <w:i/>
          <w:iCs/>
          <w:sz w:val="24"/>
          <w:szCs w:val="24"/>
        </w:rPr>
        <w:t>ЈЕДИНИЦА</w:t>
      </w:r>
      <w:r>
        <w:rPr>
          <w:b w:val="0"/>
          <w:iCs/>
          <w:sz w:val="24"/>
          <w:szCs w:val="24"/>
        </w:rPr>
        <w:t xml:space="preserve"> дефинише називе јединица, а представља елементе за обрачун сваког појединачног трошка у зависности од његове природе (комад, литар, км, сат, дан, месец, радионица итд.). На пример: З</w:t>
      </w:r>
      <w:r>
        <w:rPr>
          <w:b w:val="0"/>
          <w:bCs w:val="0"/>
          <w:sz w:val="24"/>
          <w:szCs w:val="24"/>
        </w:rPr>
        <w:t xml:space="preserve">а </w:t>
      </w:r>
      <w:r>
        <w:rPr>
          <w:b w:val="0"/>
          <w:bCs w:val="0"/>
          <w:i/>
          <w:iCs/>
          <w:sz w:val="24"/>
          <w:szCs w:val="24"/>
        </w:rPr>
        <w:t>хонораре</w:t>
      </w:r>
      <w:r>
        <w:rPr>
          <w:b w:val="0"/>
          <w:bCs w:val="0"/>
          <w:sz w:val="24"/>
          <w:szCs w:val="24"/>
        </w:rPr>
        <w:t xml:space="preserve"> јединице могу бити </w:t>
      </w:r>
      <w:r>
        <w:rPr>
          <w:b w:val="0"/>
          <w:bCs w:val="0"/>
          <w:i/>
          <w:iCs/>
          <w:sz w:val="24"/>
          <w:szCs w:val="24"/>
        </w:rPr>
        <w:t xml:space="preserve">сати, дани или месеци. </w:t>
      </w:r>
      <w:r>
        <w:rPr>
          <w:b w:val="0"/>
          <w:bCs w:val="0"/>
          <w:sz w:val="24"/>
          <w:szCs w:val="24"/>
        </w:rPr>
        <w:t xml:space="preserve">За </w:t>
      </w:r>
      <w:r>
        <w:rPr>
          <w:b w:val="0"/>
          <w:bCs w:val="0"/>
          <w:i/>
          <w:iCs/>
          <w:sz w:val="24"/>
          <w:szCs w:val="24"/>
        </w:rPr>
        <w:t>трошкове превоза</w:t>
      </w:r>
      <w:r>
        <w:rPr>
          <w:b w:val="0"/>
          <w:bCs w:val="0"/>
          <w:sz w:val="24"/>
          <w:szCs w:val="24"/>
        </w:rPr>
        <w:t xml:space="preserve">, зависно од врсте превоза и начина обрачуна трошкова, јединице могу бити </w:t>
      </w:r>
      <w:r>
        <w:rPr>
          <w:b w:val="0"/>
          <w:bCs w:val="0"/>
          <w:i/>
          <w:sz w:val="24"/>
          <w:szCs w:val="24"/>
        </w:rPr>
        <w:t>комад,</w:t>
      </w:r>
      <w:r>
        <w:rPr>
          <w:b w:val="0"/>
          <w:bCs w:val="0"/>
          <w:sz w:val="24"/>
          <w:szCs w:val="24"/>
        </w:rPr>
        <w:t xml:space="preserve"> уколико се планира коришћење </w:t>
      </w:r>
      <w:r>
        <w:rPr>
          <w:b w:val="0"/>
          <w:bCs w:val="0"/>
          <w:iCs/>
          <w:sz w:val="24"/>
          <w:szCs w:val="24"/>
        </w:rPr>
        <w:t>карата</w:t>
      </w:r>
      <w:r>
        <w:rPr>
          <w:b w:val="0"/>
          <w:bCs w:val="0"/>
          <w:sz w:val="24"/>
          <w:szCs w:val="24"/>
        </w:rPr>
        <w:t xml:space="preserve"> за јавни превоз, </w:t>
      </w:r>
      <w:r>
        <w:rPr>
          <w:b w:val="0"/>
          <w:bCs w:val="0"/>
          <w:i/>
          <w:sz w:val="24"/>
          <w:szCs w:val="24"/>
        </w:rPr>
        <w:t>км</w:t>
      </w:r>
      <w:r>
        <w:rPr>
          <w:b w:val="0"/>
          <w:bCs w:val="0"/>
          <w:sz w:val="24"/>
          <w:szCs w:val="24"/>
        </w:rPr>
        <w:t xml:space="preserve">, односно, </w:t>
      </w:r>
      <w:r>
        <w:rPr>
          <w:b w:val="0"/>
          <w:bCs w:val="0"/>
          <w:i/>
          <w:iCs/>
          <w:sz w:val="24"/>
          <w:szCs w:val="24"/>
        </w:rPr>
        <w:t>л</w:t>
      </w:r>
      <w:r>
        <w:rPr>
          <w:b w:val="0"/>
          <w:bCs w:val="0"/>
          <w:sz w:val="24"/>
          <w:szCs w:val="24"/>
        </w:rPr>
        <w:t xml:space="preserve"> </w:t>
      </w:r>
      <w:r>
        <w:rPr>
          <w:b w:val="0"/>
          <w:bCs w:val="0"/>
          <w:i/>
          <w:sz w:val="24"/>
          <w:szCs w:val="24"/>
        </w:rPr>
        <w:t>(литар),</w:t>
      </w:r>
      <w:r>
        <w:rPr>
          <w:b w:val="0"/>
          <w:bCs w:val="0"/>
          <w:sz w:val="24"/>
          <w:szCs w:val="24"/>
        </w:rPr>
        <w:t xml:space="preserve"> ако су путни трошкови изражени преко дужине пута у километрима, односно, потрошње горива за превоз приватним или службеним возилом.</w:t>
      </w:r>
    </w:p>
    <w:p w:rsidR="00A92D14" w:rsidRDefault="00A92D14">
      <w:pPr>
        <w:pStyle w:val="Title"/>
        <w:jc w:val="both"/>
        <w:rPr>
          <w:b w:val="0"/>
          <w:iCs/>
          <w:sz w:val="24"/>
          <w:szCs w:val="24"/>
        </w:rPr>
      </w:pPr>
    </w:p>
    <w:p w:rsidR="00A92D14" w:rsidRDefault="00A92D14">
      <w:pPr>
        <w:pStyle w:val="Title"/>
        <w:jc w:val="both"/>
        <w:rPr>
          <w:b w:val="0"/>
          <w:iCs/>
          <w:sz w:val="24"/>
          <w:szCs w:val="24"/>
        </w:rPr>
      </w:pPr>
      <w:r>
        <w:rPr>
          <w:b w:val="0"/>
          <w:iCs/>
          <w:sz w:val="24"/>
          <w:szCs w:val="24"/>
        </w:rPr>
        <w:t xml:space="preserve">Колона </w:t>
      </w:r>
      <w:r>
        <w:rPr>
          <w:i/>
          <w:iCs/>
          <w:sz w:val="24"/>
          <w:szCs w:val="24"/>
        </w:rPr>
        <w:t>БРОЈ ЈЕДИНИЦА</w:t>
      </w:r>
      <w:r>
        <w:rPr>
          <w:b w:val="0"/>
          <w:iCs/>
          <w:sz w:val="24"/>
          <w:szCs w:val="24"/>
        </w:rPr>
        <w:t xml:space="preserve"> представља количину исказаних јединица, сагледану на нивоу целог пројекта.</w:t>
      </w:r>
    </w:p>
    <w:p w:rsidR="00A92D14" w:rsidRDefault="00A92D14">
      <w:pPr>
        <w:pStyle w:val="Title"/>
        <w:jc w:val="both"/>
        <w:rPr>
          <w:b w:val="0"/>
          <w:iCs/>
          <w:sz w:val="24"/>
          <w:szCs w:val="24"/>
          <w:lang w:val="sr-Cyrl-CS"/>
        </w:rPr>
      </w:pPr>
    </w:p>
    <w:p w:rsidR="00A92D14" w:rsidRDefault="00A92D14">
      <w:pPr>
        <w:pStyle w:val="Title"/>
        <w:spacing w:after="120"/>
        <w:ind w:right="113"/>
        <w:jc w:val="both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Колона </w:t>
      </w:r>
      <w:r>
        <w:rPr>
          <w:i/>
          <w:iCs/>
          <w:sz w:val="24"/>
          <w:szCs w:val="24"/>
          <w:lang w:val="sr-Cyrl-CS"/>
        </w:rPr>
        <w:t>БРУТО</w:t>
      </w:r>
      <w:r>
        <w:rPr>
          <w:b w:val="0"/>
          <w:bCs w:val="0"/>
          <w:sz w:val="24"/>
          <w:szCs w:val="24"/>
          <w:lang w:val="sr-Cyrl-CS"/>
        </w:rPr>
        <w:t xml:space="preserve"> </w:t>
      </w:r>
      <w:r>
        <w:rPr>
          <w:i/>
          <w:sz w:val="24"/>
          <w:szCs w:val="24"/>
        </w:rPr>
        <w:t>ЦЕНА ПО ЈЕДИНИЦИ</w:t>
      </w:r>
      <w:r>
        <w:rPr>
          <w:b w:val="0"/>
          <w:bCs w:val="0"/>
          <w:sz w:val="24"/>
          <w:szCs w:val="24"/>
        </w:rPr>
        <w:t xml:space="preserve"> представља бруто јединичну цену, за јединицу из колоне </w:t>
      </w:r>
      <w:r>
        <w:rPr>
          <w:b w:val="0"/>
          <w:bCs w:val="0"/>
          <w:i/>
          <w:iCs/>
          <w:sz w:val="24"/>
          <w:szCs w:val="24"/>
        </w:rPr>
        <w:t>Јединица</w:t>
      </w:r>
      <w:r>
        <w:rPr>
          <w:b w:val="0"/>
          <w:bCs w:val="0"/>
          <w:sz w:val="24"/>
          <w:szCs w:val="24"/>
        </w:rPr>
        <w:t xml:space="preserve"> односног трошка, изражену у динарима.</w:t>
      </w:r>
    </w:p>
    <w:p w:rsidR="00A92D14" w:rsidRDefault="00A92D14">
      <w:pPr>
        <w:pStyle w:val="Title"/>
        <w:jc w:val="both"/>
        <w:rPr>
          <w:b w:val="0"/>
          <w:iCs/>
          <w:sz w:val="24"/>
          <w:szCs w:val="24"/>
        </w:rPr>
      </w:pPr>
    </w:p>
    <w:p w:rsidR="00A92D14" w:rsidRDefault="00A92D14">
      <w:pPr>
        <w:jc w:val="both"/>
        <w:rPr>
          <w:lang w:val="sr-Cyrl-CS"/>
        </w:rPr>
      </w:pPr>
      <w:r>
        <w:rPr>
          <w:iCs/>
          <w:lang w:val="sr-Latn-CS"/>
        </w:rPr>
        <w:lastRenderedPageBreak/>
        <w:t xml:space="preserve">Колона </w:t>
      </w:r>
      <w:r>
        <w:rPr>
          <w:b/>
          <w:i/>
          <w:iCs/>
          <w:lang w:val="sr-Latn-CS"/>
        </w:rPr>
        <w:t>УКУПАН ТРОШАК</w:t>
      </w:r>
      <w:r>
        <w:rPr>
          <w:iCs/>
          <w:lang w:val="sr-Latn-CS"/>
        </w:rPr>
        <w:t xml:space="preserve"> </w:t>
      </w:r>
      <w:r>
        <w:rPr>
          <w:b/>
          <w:i/>
          <w:iCs/>
          <w:lang w:val="sr-Latn-CS"/>
        </w:rPr>
        <w:t>(6)</w:t>
      </w:r>
      <w:r>
        <w:rPr>
          <w:i/>
          <w:iCs/>
          <w:lang w:val="sr-Latn-CS"/>
        </w:rPr>
        <w:t xml:space="preserve"> </w:t>
      </w:r>
      <w:r>
        <w:rPr>
          <w:iCs/>
          <w:lang w:val="sr-Latn-CS"/>
        </w:rPr>
        <w:t>представља укупну вредност одређене врсте трошка, изражену у динарима</w:t>
      </w:r>
      <w:r>
        <w:rPr>
          <w:iCs/>
          <w:lang w:val="sr-Cyrl-CS"/>
        </w:rPr>
        <w:t>.</w:t>
      </w:r>
    </w:p>
    <w:p w:rsidR="00A92D14" w:rsidRDefault="00A92D14">
      <w:pPr>
        <w:pStyle w:val="Title"/>
        <w:jc w:val="both"/>
        <w:rPr>
          <w:b w:val="0"/>
          <w:iCs/>
          <w:sz w:val="24"/>
          <w:szCs w:val="24"/>
        </w:rPr>
      </w:pPr>
      <w:r>
        <w:rPr>
          <w:b w:val="0"/>
          <w:iCs/>
          <w:sz w:val="24"/>
          <w:szCs w:val="24"/>
        </w:rPr>
        <w:t xml:space="preserve">                                                                                   </w:t>
      </w:r>
    </w:p>
    <w:p w:rsidR="00A92D14" w:rsidRDefault="00A92D14">
      <w:pPr>
        <w:jc w:val="both"/>
        <w:rPr>
          <w:lang w:val="sr-Latn-CS"/>
        </w:rPr>
      </w:pPr>
      <w:r>
        <w:rPr>
          <w:iCs/>
          <w:lang w:val="sr-Latn-CS"/>
        </w:rPr>
        <w:t xml:space="preserve">Колона </w:t>
      </w:r>
      <w:r>
        <w:rPr>
          <w:b/>
          <w:i/>
          <w:lang w:val="sr-Latn-CS"/>
        </w:rPr>
        <w:t>ДОПРИНОС ДРУГИХ ДОНАТОРА (</w:t>
      </w:r>
      <w:r>
        <w:rPr>
          <w:b/>
          <w:i/>
          <w:iCs/>
          <w:lang w:val="sr-Latn-CS"/>
        </w:rPr>
        <w:t>7)</w:t>
      </w:r>
      <w:r>
        <w:rPr>
          <w:i/>
          <w:iCs/>
          <w:lang w:val="sr-Latn-CS"/>
        </w:rPr>
        <w:t xml:space="preserve"> </w:t>
      </w:r>
      <w:r>
        <w:rPr>
          <w:iCs/>
          <w:lang w:val="sr-Latn-CS"/>
        </w:rPr>
        <w:t xml:space="preserve">представља трошкове </w:t>
      </w:r>
      <w:r>
        <w:rPr>
          <w:iCs/>
          <w:lang w:val="sr-Cyrl-CS"/>
        </w:rPr>
        <w:t>обезбеђене из других</w:t>
      </w:r>
      <w:r>
        <w:rPr>
          <w:iCs/>
          <w:lang w:val="sr-Latn-CS"/>
        </w:rPr>
        <w:t xml:space="preserve"> донатора. У наративном буџету је потребно да се наведе, конкретно, које то трошкове покривају други донатори и под којим условима, уколико су ти услови дефинисани</w:t>
      </w:r>
      <w:r>
        <w:rPr>
          <w:iCs/>
          <w:lang w:val="sr-Cyrl-CS"/>
        </w:rPr>
        <w:t>.</w:t>
      </w:r>
      <w:r>
        <w:rPr>
          <w:lang w:val="sr-Latn-CS"/>
        </w:rPr>
        <w:t xml:space="preserve"> </w:t>
      </w:r>
    </w:p>
    <w:p w:rsidR="00A92D14" w:rsidRDefault="00A92D14">
      <w:pPr>
        <w:pStyle w:val="Title"/>
        <w:jc w:val="left"/>
        <w:rPr>
          <w:b w:val="0"/>
          <w:iCs/>
          <w:sz w:val="24"/>
          <w:szCs w:val="24"/>
        </w:rPr>
      </w:pPr>
    </w:p>
    <w:p w:rsidR="00A92D14" w:rsidRDefault="00A92D14">
      <w:pPr>
        <w:jc w:val="both"/>
        <w:rPr>
          <w:iCs/>
          <w:lang w:val="sr-Latn-CS"/>
        </w:rPr>
      </w:pPr>
      <w:r>
        <w:rPr>
          <w:iCs/>
          <w:lang w:val="sr-Latn-CS"/>
        </w:rPr>
        <w:t xml:space="preserve">Колона </w:t>
      </w:r>
      <w:r>
        <w:rPr>
          <w:b/>
          <w:i/>
          <w:lang w:val="sr-Latn-CS"/>
        </w:rPr>
        <w:t xml:space="preserve">ДОПРИНОС ОРГАНИЗАЦИЈА КОЈЕ АПЛИЦИРАЈУ </w:t>
      </w:r>
      <w:r>
        <w:rPr>
          <w:b/>
          <w:i/>
          <w:iCs/>
          <w:lang w:val="sr-Latn-CS"/>
        </w:rPr>
        <w:t xml:space="preserve">(8) </w:t>
      </w:r>
      <w:r>
        <w:rPr>
          <w:lang w:val="sr-Latn-CS"/>
        </w:rPr>
        <w:t xml:space="preserve">(носилац пројекта и његови партнери) </w:t>
      </w:r>
      <w:r>
        <w:rPr>
          <w:iCs/>
          <w:lang w:val="sr-Latn-CS"/>
        </w:rPr>
        <w:t>представља трошкове које носилац пројекта и његови партнери намеравају да покрију из сопствених средстава, тј. сопственим учешћем у финансирању појединих трошкова пројекта.</w:t>
      </w:r>
    </w:p>
    <w:p w:rsidR="00A92D14" w:rsidRDefault="00A92D14">
      <w:pPr>
        <w:jc w:val="both"/>
        <w:rPr>
          <w:lang w:val="sr-Cyrl-CS"/>
        </w:rPr>
      </w:pPr>
    </w:p>
    <w:p w:rsidR="00A92D14" w:rsidRDefault="00A92D14">
      <w:pPr>
        <w:pStyle w:val="Title"/>
        <w:jc w:val="both"/>
        <w:rPr>
          <w:b w:val="0"/>
          <w:iCs/>
          <w:sz w:val="24"/>
          <w:szCs w:val="24"/>
        </w:rPr>
      </w:pPr>
      <w:r>
        <w:rPr>
          <w:b w:val="0"/>
          <w:iCs/>
          <w:sz w:val="24"/>
          <w:szCs w:val="24"/>
        </w:rPr>
        <w:t xml:space="preserve">Колона  </w:t>
      </w:r>
      <w:r>
        <w:rPr>
          <w:i/>
          <w:iCs/>
          <w:sz w:val="24"/>
          <w:szCs w:val="24"/>
        </w:rPr>
        <w:t>ОД СРЕДСТАВА</w:t>
      </w:r>
      <w:r w:rsidR="0031133E">
        <w:rPr>
          <w:i/>
          <w:sz w:val="24"/>
          <w:szCs w:val="24"/>
        </w:rPr>
        <w:t xml:space="preserve"> </w:t>
      </w:r>
      <w:r w:rsidR="0031133E">
        <w:rPr>
          <w:i/>
          <w:sz w:val="24"/>
          <w:szCs w:val="24"/>
          <w:lang w:val="sr-Cyrl-RS"/>
        </w:rPr>
        <w:t xml:space="preserve">ОПШТИНЕ </w:t>
      </w:r>
      <w:r w:rsidR="005843D4">
        <w:rPr>
          <w:i/>
          <w:sz w:val="24"/>
          <w:szCs w:val="24"/>
          <w:lang w:val="sr-Cyrl-RS"/>
        </w:rPr>
        <w:t>МАЛИ ЗВОРНИК</w:t>
      </w:r>
      <w:r>
        <w:rPr>
          <w:i/>
          <w:iCs/>
          <w:sz w:val="24"/>
          <w:szCs w:val="24"/>
        </w:rPr>
        <w:t xml:space="preserve"> НАМЕЊЕНО </w:t>
      </w:r>
      <w:r>
        <w:rPr>
          <w:b w:val="0"/>
          <w:bCs w:val="0"/>
          <w:sz w:val="24"/>
          <w:szCs w:val="24"/>
        </w:rPr>
        <w:t xml:space="preserve">подељена је на две колоне: </w:t>
      </w:r>
      <w:r>
        <w:rPr>
          <w:i/>
          <w:iCs/>
          <w:sz w:val="24"/>
          <w:szCs w:val="24"/>
        </w:rPr>
        <w:t>НОСИОЦУ ПРОЈЕКТА (10)</w:t>
      </w:r>
      <w:r>
        <w:rPr>
          <w:b w:val="0"/>
          <w:bCs w:val="0"/>
          <w:sz w:val="24"/>
          <w:szCs w:val="24"/>
        </w:rPr>
        <w:t xml:space="preserve"> и </w:t>
      </w:r>
      <w:r>
        <w:rPr>
          <w:i/>
          <w:iCs/>
          <w:sz w:val="24"/>
          <w:szCs w:val="24"/>
        </w:rPr>
        <w:t xml:space="preserve">ПАРТНЕРИМА (11) </w:t>
      </w:r>
      <w:r>
        <w:rPr>
          <w:b w:val="0"/>
          <w:iCs/>
          <w:sz w:val="24"/>
          <w:szCs w:val="24"/>
        </w:rPr>
        <w:t>и треба да пружи информације о плану дистрибуције укупних средстава за реализацију пројекта на носиоца пројекта и његове партнере (једног или више партнера). Уколико носилац пројекта има више партнера, средства која су намењена партнерима приказују се збирно.</w:t>
      </w:r>
    </w:p>
    <w:p w:rsidR="00A92D14" w:rsidRDefault="00A92D14">
      <w:pPr>
        <w:jc w:val="both"/>
        <w:rPr>
          <w:b/>
          <w:lang w:val="sr-Cyrl-CS"/>
        </w:rPr>
      </w:pPr>
    </w:p>
    <w:p w:rsidR="00A92D14" w:rsidRDefault="00A92D14">
      <w:pPr>
        <w:jc w:val="both"/>
        <w:rPr>
          <w:b/>
          <w:lang w:val="sr-Latn-CS"/>
        </w:rPr>
      </w:pPr>
    </w:p>
    <w:p w:rsidR="00A92D14" w:rsidRDefault="00A92D14">
      <w:pPr>
        <w:keepNext/>
        <w:keepLines/>
        <w:jc w:val="both"/>
        <w:rPr>
          <w:b/>
          <w:lang w:val="sr-Latn-CS"/>
        </w:rPr>
      </w:pPr>
      <w:r>
        <w:rPr>
          <w:b/>
          <w:i/>
          <w:iCs/>
          <w:lang w:val="sr-Latn-CS"/>
        </w:rPr>
        <w:t>РЕДОВИ У ТАБЕЛИ БУЏЕТА ПРЕДЛОГА ПРОЈЕКТА (</w:t>
      </w:r>
      <w:r>
        <w:rPr>
          <w:b/>
          <w:lang w:val="sr-Latn-CS"/>
        </w:rPr>
        <w:t>САДРЖАЈ БУЏЕТА)</w:t>
      </w:r>
    </w:p>
    <w:p w:rsidR="00A92D14" w:rsidRDefault="00A92D14">
      <w:pPr>
        <w:keepNext/>
        <w:keepLines/>
        <w:jc w:val="both"/>
        <w:rPr>
          <w:b/>
          <w:lang w:val="sr-Latn-CS"/>
        </w:rPr>
      </w:pPr>
    </w:p>
    <w:p w:rsidR="00A92D14" w:rsidRDefault="00A92D14">
      <w:pPr>
        <w:keepNext/>
        <w:keepLines/>
        <w:jc w:val="both"/>
        <w:rPr>
          <w:b/>
          <w:lang w:val="sr-Latn-CS"/>
        </w:rPr>
      </w:pPr>
      <w:r>
        <w:rPr>
          <w:b/>
          <w:lang w:val="sr-Latn-CS"/>
        </w:rPr>
        <w:t>Буџетске линије, ставке и подставке</w:t>
      </w:r>
    </w:p>
    <w:p w:rsidR="00A92D14" w:rsidRDefault="00A92D14">
      <w:pPr>
        <w:keepNext/>
        <w:keepLines/>
        <w:jc w:val="both"/>
        <w:rPr>
          <w:lang w:val="sr-Latn-CS"/>
        </w:rPr>
      </w:pPr>
    </w:p>
    <w:p w:rsidR="00A92D14" w:rsidRDefault="00A92D14">
      <w:pPr>
        <w:keepNext/>
        <w:keepLines/>
        <w:jc w:val="both"/>
        <w:rPr>
          <w:i/>
          <w:lang w:val="sr-Latn-CS"/>
        </w:rPr>
      </w:pPr>
      <w:r>
        <w:rPr>
          <w:lang w:val="sr-Latn-CS"/>
        </w:rPr>
        <w:t xml:space="preserve">Трошкови у буџету предлога пројекта су распоређени у </w:t>
      </w:r>
      <w:r>
        <w:rPr>
          <w:i/>
          <w:lang w:val="sr-Latn-CS"/>
        </w:rPr>
        <w:t>буџетске линије:</w:t>
      </w:r>
    </w:p>
    <w:p w:rsidR="00A92D14" w:rsidRDefault="00A92D14">
      <w:pPr>
        <w:jc w:val="both"/>
        <w:rPr>
          <w:lang w:val="sr-Latn-CS"/>
        </w:rPr>
      </w:pPr>
    </w:p>
    <w:p w:rsidR="00A92D14" w:rsidRDefault="00A92D14">
      <w:pPr>
        <w:jc w:val="both"/>
        <w:rPr>
          <w:lang w:val="sr-Latn-CS"/>
        </w:rPr>
      </w:pPr>
      <w:r>
        <w:rPr>
          <w:lang w:val="sr-Latn-CS"/>
        </w:rPr>
        <w:t>Буџетска линија 1 – ЉУДСКИ РЕСУРСИ</w:t>
      </w:r>
    </w:p>
    <w:p w:rsidR="00A92D14" w:rsidRDefault="00A92D14">
      <w:pPr>
        <w:jc w:val="both"/>
        <w:rPr>
          <w:lang w:val="sr-Latn-CS"/>
        </w:rPr>
      </w:pPr>
      <w:r>
        <w:rPr>
          <w:lang w:val="sr-Latn-CS"/>
        </w:rPr>
        <w:t xml:space="preserve">Буџетска линија 2 – ПУТНИ ТРОШКОВИ - ПРЕВОЗ </w:t>
      </w:r>
    </w:p>
    <w:p w:rsidR="00A92D14" w:rsidRDefault="00A92D14">
      <w:pPr>
        <w:jc w:val="both"/>
        <w:rPr>
          <w:lang w:val="sr-Latn-CS"/>
        </w:rPr>
      </w:pPr>
      <w:r>
        <w:rPr>
          <w:lang w:val="sr-Latn-CS"/>
        </w:rPr>
        <w:t>Буџетска линија 3 – ОПРЕМА, МАТЕРИЈАЛНА СРЕДСТВА И ПРИБОР</w:t>
      </w:r>
    </w:p>
    <w:p w:rsidR="00A92D14" w:rsidRDefault="00A92D14">
      <w:pPr>
        <w:jc w:val="both"/>
        <w:rPr>
          <w:lang w:val="sr-Latn-CS"/>
        </w:rPr>
      </w:pPr>
      <w:r>
        <w:rPr>
          <w:lang w:val="sr-Latn-CS"/>
        </w:rPr>
        <w:t>Буџетска линија 4 – ЛОКАЛНА КАНЦЕЛАРИЈА/ТРОШКОВИ ПРОЈЕКТА</w:t>
      </w:r>
    </w:p>
    <w:p w:rsidR="00A92D14" w:rsidRDefault="00A92D14">
      <w:pPr>
        <w:jc w:val="both"/>
        <w:rPr>
          <w:lang w:val="sr-Latn-CS"/>
        </w:rPr>
      </w:pPr>
      <w:r>
        <w:rPr>
          <w:lang w:val="sr-Latn-CS"/>
        </w:rPr>
        <w:t>Буџетска линија 5 – ОСТАЛИ ТРОШКОВИ, УСЛУГЕ</w:t>
      </w:r>
    </w:p>
    <w:p w:rsidR="00A92D14" w:rsidRDefault="00A92D14">
      <w:pPr>
        <w:jc w:val="both"/>
        <w:rPr>
          <w:lang w:val="sr-Cyrl-CS"/>
        </w:rPr>
      </w:pPr>
    </w:p>
    <w:p w:rsidR="00A92D14" w:rsidRDefault="00A92D14">
      <w:pPr>
        <w:jc w:val="both"/>
        <w:rPr>
          <w:lang w:val="sr-Cyrl-CS"/>
        </w:rPr>
      </w:pPr>
    </w:p>
    <w:p w:rsidR="00A92D14" w:rsidRDefault="00A92D14">
      <w:pPr>
        <w:numPr>
          <w:ilvl w:val="0"/>
          <w:numId w:val="8"/>
        </w:numPr>
        <w:jc w:val="both"/>
        <w:rPr>
          <w:lang w:val="sr-Latn-CS"/>
        </w:rPr>
      </w:pPr>
      <w:r>
        <w:rPr>
          <w:b/>
          <w:lang w:val="sr-Latn-CS"/>
        </w:rPr>
        <w:t xml:space="preserve">ЉУДСКИ РЕСУРСИ </w:t>
      </w:r>
      <w:r>
        <w:rPr>
          <w:lang w:val="sr-Latn-CS"/>
        </w:rPr>
        <w:t xml:space="preserve">је </w:t>
      </w:r>
      <w:r>
        <w:rPr>
          <w:i/>
          <w:lang w:val="sr-Latn-CS"/>
        </w:rPr>
        <w:t>буџетска линија</w:t>
      </w:r>
      <w:r>
        <w:rPr>
          <w:lang w:val="sr-Latn-CS"/>
        </w:rPr>
        <w:t xml:space="preserve"> којом су обухваћени трошкови хонорара за особе ангажоване на реализацији пројекта и пројектних активности. Структура буџетске линије </w:t>
      </w:r>
      <w:r>
        <w:rPr>
          <w:i/>
          <w:lang w:val="sr-Latn-CS"/>
        </w:rPr>
        <w:t>«Људски ресурси»</w:t>
      </w:r>
      <w:r>
        <w:rPr>
          <w:lang w:val="sr-Latn-CS"/>
        </w:rPr>
        <w:t xml:space="preserve"> представљена је у табели 1. </w:t>
      </w:r>
    </w:p>
    <w:p w:rsidR="00A92D14" w:rsidRDefault="00A92D14">
      <w:pPr>
        <w:keepNext/>
        <w:keepLines/>
        <w:jc w:val="both"/>
        <w:rPr>
          <w:lang w:val="sr-Cyrl-CS"/>
        </w:rPr>
      </w:pPr>
    </w:p>
    <w:p w:rsidR="00A92D14" w:rsidRDefault="00A92D14">
      <w:pPr>
        <w:keepNext/>
        <w:keepLines/>
        <w:jc w:val="both"/>
        <w:rPr>
          <w:lang w:val="sr-Cyrl-CS"/>
        </w:rPr>
      </w:pPr>
      <w:r>
        <w:rPr>
          <w:lang w:val="sr-Latn-CS"/>
        </w:rPr>
        <w:t>Табела 1 – Структура буџетске линије Људски ресурси</w:t>
      </w:r>
    </w:p>
    <w:p w:rsidR="00A92D14" w:rsidRDefault="00A92D14">
      <w:pPr>
        <w:keepNext/>
        <w:keepLines/>
        <w:jc w:val="both"/>
        <w:rPr>
          <w:lang w:val="sr-Cyrl-CS"/>
        </w:rPr>
      </w:pPr>
    </w:p>
    <w:tbl>
      <w:tblPr>
        <w:tblW w:w="85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8"/>
        <w:gridCol w:w="2258"/>
        <w:gridCol w:w="5436"/>
      </w:tblGrid>
      <w:tr w:rsidR="00A92D14">
        <w:trPr>
          <w:trHeight w:hRule="exact" w:val="284"/>
        </w:trPr>
        <w:tc>
          <w:tcPr>
            <w:tcW w:w="828" w:type="dxa"/>
          </w:tcPr>
          <w:p w:rsidR="00A92D14" w:rsidRDefault="00A92D14">
            <w:pPr>
              <w:keepNext/>
              <w:keepLines/>
              <w:jc w:val="both"/>
              <w:rPr>
                <w:szCs w:val="20"/>
                <w:lang w:val="sr-Latn-CS"/>
              </w:rPr>
            </w:pPr>
            <w:r>
              <w:rPr>
                <w:szCs w:val="20"/>
                <w:lang w:val="sr-Latn-CS"/>
              </w:rPr>
              <w:t>Р.б.</w:t>
            </w:r>
          </w:p>
        </w:tc>
        <w:tc>
          <w:tcPr>
            <w:tcW w:w="2258" w:type="dxa"/>
          </w:tcPr>
          <w:p w:rsidR="00A92D14" w:rsidRDefault="00A92D14">
            <w:pPr>
              <w:keepNext/>
              <w:keepLines/>
              <w:jc w:val="both"/>
              <w:rPr>
                <w:szCs w:val="20"/>
                <w:lang w:val="sr-Latn-CS"/>
              </w:rPr>
            </w:pPr>
            <w:r>
              <w:rPr>
                <w:szCs w:val="20"/>
                <w:lang w:val="sr-Latn-CS"/>
              </w:rPr>
              <w:t>Ниво у буџету</w:t>
            </w:r>
          </w:p>
        </w:tc>
        <w:tc>
          <w:tcPr>
            <w:tcW w:w="5436" w:type="dxa"/>
          </w:tcPr>
          <w:p w:rsidR="00A92D14" w:rsidRDefault="00A92D14">
            <w:pPr>
              <w:keepNext/>
              <w:keepLines/>
              <w:jc w:val="both"/>
              <w:rPr>
                <w:szCs w:val="20"/>
                <w:lang w:val="sr-Latn-CS"/>
              </w:rPr>
            </w:pPr>
            <w:r>
              <w:rPr>
                <w:szCs w:val="20"/>
                <w:lang w:val="sr-Latn-CS"/>
              </w:rPr>
              <w:t>Опис</w:t>
            </w:r>
          </w:p>
        </w:tc>
      </w:tr>
      <w:tr w:rsidR="00A92D14">
        <w:trPr>
          <w:trHeight w:hRule="exact" w:val="298"/>
        </w:trPr>
        <w:tc>
          <w:tcPr>
            <w:tcW w:w="828" w:type="dxa"/>
          </w:tcPr>
          <w:p w:rsidR="00A92D14" w:rsidRDefault="00A92D14">
            <w:pPr>
              <w:keepLines/>
              <w:jc w:val="both"/>
              <w:rPr>
                <w:b/>
                <w:szCs w:val="20"/>
                <w:lang w:val="sr-Latn-CS"/>
              </w:rPr>
            </w:pPr>
            <w:r>
              <w:rPr>
                <w:b/>
                <w:szCs w:val="20"/>
                <w:lang w:val="sr-Latn-CS"/>
              </w:rPr>
              <w:t>1.</w:t>
            </w:r>
          </w:p>
        </w:tc>
        <w:tc>
          <w:tcPr>
            <w:tcW w:w="2258" w:type="dxa"/>
          </w:tcPr>
          <w:p w:rsidR="00A92D14" w:rsidRDefault="00A92D14">
            <w:pPr>
              <w:keepLines/>
              <w:jc w:val="both"/>
              <w:rPr>
                <w:b/>
                <w:szCs w:val="20"/>
                <w:lang w:val="sr-Latn-CS"/>
              </w:rPr>
            </w:pPr>
            <w:r>
              <w:rPr>
                <w:b/>
                <w:szCs w:val="20"/>
                <w:lang w:val="sr-Latn-CS"/>
              </w:rPr>
              <w:t>Буџетска линија</w:t>
            </w:r>
          </w:p>
        </w:tc>
        <w:tc>
          <w:tcPr>
            <w:tcW w:w="5436" w:type="dxa"/>
          </w:tcPr>
          <w:p w:rsidR="00A92D14" w:rsidRDefault="00A92D14">
            <w:pPr>
              <w:keepLines/>
              <w:jc w:val="both"/>
              <w:rPr>
                <w:b/>
                <w:szCs w:val="20"/>
                <w:lang w:val="sr-Latn-CS"/>
              </w:rPr>
            </w:pPr>
            <w:r>
              <w:rPr>
                <w:b/>
                <w:szCs w:val="20"/>
                <w:lang w:val="sr-Latn-CS"/>
              </w:rPr>
              <w:t>Људски ресурси</w:t>
            </w:r>
          </w:p>
        </w:tc>
      </w:tr>
      <w:tr w:rsidR="00A92D14">
        <w:trPr>
          <w:trHeight w:hRule="exact" w:val="1252"/>
        </w:trPr>
        <w:tc>
          <w:tcPr>
            <w:tcW w:w="828" w:type="dxa"/>
          </w:tcPr>
          <w:p w:rsidR="00A92D14" w:rsidRDefault="00A92D14">
            <w:pPr>
              <w:keepLines/>
              <w:jc w:val="both"/>
              <w:rPr>
                <w:szCs w:val="20"/>
                <w:u w:val="single"/>
                <w:lang w:val="sr-Latn-CS"/>
              </w:rPr>
            </w:pPr>
            <w:r>
              <w:rPr>
                <w:szCs w:val="20"/>
                <w:u w:val="single"/>
                <w:lang w:val="sr-Latn-CS"/>
              </w:rPr>
              <w:t>1.1.</w:t>
            </w:r>
          </w:p>
        </w:tc>
        <w:tc>
          <w:tcPr>
            <w:tcW w:w="2258" w:type="dxa"/>
          </w:tcPr>
          <w:p w:rsidR="00A92D14" w:rsidRDefault="00A92D14">
            <w:pPr>
              <w:keepLines/>
              <w:jc w:val="both"/>
              <w:rPr>
                <w:i/>
                <w:iCs/>
                <w:szCs w:val="20"/>
                <w:u w:val="single"/>
                <w:lang w:val="sr-Cyrl-CS"/>
              </w:rPr>
            </w:pPr>
            <w:r>
              <w:rPr>
                <w:i/>
                <w:iCs/>
                <w:szCs w:val="20"/>
                <w:u w:val="single"/>
                <w:lang w:val="sr-Latn-CS"/>
              </w:rPr>
              <w:t>Буџетска ставка</w:t>
            </w:r>
            <w:r>
              <w:rPr>
                <w:i/>
                <w:iCs/>
                <w:szCs w:val="20"/>
                <w:u w:val="single"/>
                <w:lang w:val="sr-Cyrl-CS"/>
              </w:rPr>
              <w:t xml:space="preserve"> – конкретна функција у пројектном тиму</w:t>
            </w:r>
          </w:p>
        </w:tc>
        <w:tc>
          <w:tcPr>
            <w:tcW w:w="5436" w:type="dxa"/>
          </w:tcPr>
          <w:p w:rsidR="00A92D14" w:rsidRDefault="00A92D14">
            <w:pPr>
              <w:keepLines/>
              <w:jc w:val="both"/>
              <w:rPr>
                <w:i/>
                <w:iCs/>
                <w:szCs w:val="20"/>
                <w:lang w:val="sr-Cyrl-CS"/>
              </w:rPr>
            </w:pPr>
            <w:r>
              <w:rPr>
                <w:bCs/>
                <w:i/>
                <w:iCs/>
                <w:szCs w:val="20"/>
                <w:lang w:val="sr-Latn-CS"/>
              </w:rPr>
              <w:t>Хонорари за чланове пројектног тима ангажован</w:t>
            </w:r>
            <w:r>
              <w:rPr>
                <w:bCs/>
                <w:i/>
                <w:iCs/>
                <w:szCs w:val="20"/>
                <w:lang w:val="sr-Cyrl-CS"/>
              </w:rPr>
              <w:t>их</w:t>
            </w:r>
            <w:r>
              <w:rPr>
                <w:bCs/>
                <w:i/>
                <w:iCs/>
                <w:szCs w:val="20"/>
                <w:lang w:val="sr-Latn-CS"/>
              </w:rPr>
              <w:t xml:space="preserve"> на пословима управљања пројектом</w:t>
            </w:r>
            <w:r>
              <w:rPr>
                <w:bCs/>
                <w:i/>
                <w:iCs/>
                <w:szCs w:val="20"/>
                <w:lang w:val="sr-Cyrl-CS"/>
              </w:rPr>
              <w:t xml:space="preserve"> и општим пословима</w:t>
            </w:r>
          </w:p>
        </w:tc>
      </w:tr>
      <w:tr w:rsidR="00A92D14">
        <w:trPr>
          <w:trHeight w:hRule="exact" w:val="280"/>
        </w:trPr>
        <w:tc>
          <w:tcPr>
            <w:tcW w:w="828" w:type="dxa"/>
          </w:tcPr>
          <w:p w:rsidR="00A92D14" w:rsidRDefault="00A92D14">
            <w:pPr>
              <w:keepLines/>
              <w:jc w:val="both"/>
              <w:rPr>
                <w:szCs w:val="20"/>
                <w:lang w:val="sr-Latn-CS"/>
              </w:rPr>
            </w:pPr>
            <w:r>
              <w:rPr>
                <w:szCs w:val="20"/>
                <w:lang w:val="sr-Latn-CS"/>
              </w:rPr>
              <w:lastRenderedPageBreak/>
              <w:t>1.1.1.</w:t>
            </w:r>
          </w:p>
        </w:tc>
        <w:tc>
          <w:tcPr>
            <w:tcW w:w="2258" w:type="dxa"/>
          </w:tcPr>
          <w:p w:rsidR="00A92D14" w:rsidRDefault="00A92D14">
            <w:pPr>
              <w:keepLines/>
              <w:tabs>
                <w:tab w:val="left" w:pos="252"/>
                <w:tab w:val="left" w:pos="432"/>
              </w:tabs>
              <w:jc w:val="both"/>
              <w:rPr>
                <w:szCs w:val="20"/>
                <w:lang w:val="sr-Latn-CS"/>
              </w:rPr>
            </w:pPr>
            <w:r>
              <w:rPr>
                <w:szCs w:val="20"/>
                <w:lang w:val="sr-Latn-CS"/>
              </w:rPr>
              <w:t>Буџетска подставка</w:t>
            </w:r>
          </w:p>
        </w:tc>
        <w:tc>
          <w:tcPr>
            <w:tcW w:w="5436" w:type="dxa"/>
          </w:tcPr>
          <w:p w:rsidR="00A92D14" w:rsidRDefault="00A92D14">
            <w:pPr>
              <w:keepLines/>
              <w:jc w:val="both"/>
              <w:rPr>
                <w:szCs w:val="20"/>
                <w:lang w:val="sr-Latn-CS"/>
              </w:rPr>
            </w:pPr>
            <w:r>
              <w:rPr>
                <w:szCs w:val="20"/>
                <w:lang w:val="sr-Latn-CS"/>
              </w:rPr>
              <w:t>Особе одговорне за управљање пројектом</w:t>
            </w:r>
          </w:p>
        </w:tc>
      </w:tr>
      <w:tr w:rsidR="00A92D14">
        <w:trPr>
          <w:trHeight w:hRule="exact" w:val="352"/>
        </w:trPr>
        <w:tc>
          <w:tcPr>
            <w:tcW w:w="828" w:type="dxa"/>
          </w:tcPr>
          <w:p w:rsidR="00A92D14" w:rsidRDefault="00A92D14">
            <w:pPr>
              <w:keepLines/>
              <w:jc w:val="both"/>
              <w:rPr>
                <w:szCs w:val="20"/>
                <w:lang w:val="sr-Latn-CS"/>
              </w:rPr>
            </w:pPr>
            <w:r>
              <w:rPr>
                <w:szCs w:val="20"/>
                <w:lang w:val="sr-Latn-CS"/>
              </w:rPr>
              <w:t>1.1.2.</w:t>
            </w:r>
          </w:p>
        </w:tc>
        <w:tc>
          <w:tcPr>
            <w:tcW w:w="2258" w:type="dxa"/>
          </w:tcPr>
          <w:p w:rsidR="00A92D14" w:rsidRDefault="00A92D14">
            <w:pPr>
              <w:keepLines/>
              <w:tabs>
                <w:tab w:val="left" w:pos="252"/>
                <w:tab w:val="left" w:pos="432"/>
              </w:tabs>
              <w:jc w:val="both"/>
              <w:rPr>
                <w:szCs w:val="20"/>
                <w:lang w:val="sr-Latn-CS"/>
              </w:rPr>
            </w:pPr>
            <w:r>
              <w:rPr>
                <w:szCs w:val="20"/>
                <w:lang w:val="sr-Latn-CS"/>
              </w:rPr>
              <w:t>Буџетска подставка</w:t>
            </w:r>
          </w:p>
        </w:tc>
        <w:tc>
          <w:tcPr>
            <w:tcW w:w="5436" w:type="dxa"/>
          </w:tcPr>
          <w:p w:rsidR="00A92D14" w:rsidRDefault="00A92D14">
            <w:pPr>
              <w:keepLines/>
              <w:jc w:val="both"/>
              <w:rPr>
                <w:szCs w:val="20"/>
                <w:lang w:val="sr-Latn-CS"/>
              </w:rPr>
            </w:pPr>
            <w:r>
              <w:rPr>
                <w:szCs w:val="20"/>
                <w:lang w:val="sr-Latn-CS"/>
              </w:rPr>
              <w:t>Техничко и административно особље</w:t>
            </w:r>
          </w:p>
        </w:tc>
      </w:tr>
      <w:tr w:rsidR="00A92D14">
        <w:trPr>
          <w:trHeight w:hRule="exact" w:val="235"/>
        </w:trPr>
        <w:tc>
          <w:tcPr>
            <w:tcW w:w="828" w:type="dxa"/>
          </w:tcPr>
          <w:p w:rsidR="00A92D14" w:rsidRDefault="00A92D14">
            <w:pPr>
              <w:keepLines/>
              <w:jc w:val="both"/>
              <w:rPr>
                <w:szCs w:val="20"/>
                <w:lang w:val="sr-Latn-CS"/>
              </w:rPr>
            </w:pPr>
            <w:r>
              <w:rPr>
                <w:szCs w:val="20"/>
                <w:lang w:val="sr-Latn-CS"/>
              </w:rPr>
              <w:t>1.1.3.</w:t>
            </w:r>
          </w:p>
        </w:tc>
        <w:tc>
          <w:tcPr>
            <w:tcW w:w="2258" w:type="dxa"/>
          </w:tcPr>
          <w:p w:rsidR="00A92D14" w:rsidRDefault="00A92D14">
            <w:pPr>
              <w:keepLines/>
              <w:tabs>
                <w:tab w:val="left" w:pos="252"/>
                <w:tab w:val="left" w:pos="432"/>
              </w:tabs>
              <w:jc w:val="both"/>
              <w:rPr>
                <w:szCs w:val="20"/>
                <w:lang w:val="sr-Latn-CS"/>
              </w:rPr>
            </w:pPr>
            <w:r>
              <w:rPr>
                <w:szCs w:val="20"/>
                <w:lang w:val="sr-Latn-CS"/>
              </w:rPr>
              <w:t>Буџетска подставка</w:t>
            </w:r>
          </w:p>
        </w:tc>
        <w:tc>
          <w:tcPr>
            <w:tcW w:w="5436" w:type="dxa"/>
          </w:tcPr>
          <w:p w:rsidR="00A92D14" w:rsidRDefault="00A92D14">
            <w:pPr>
              <w:keepLines/>
              <w:jc w:val="both"/>
              <w:rPr>
                <w:szCs w:val="20"/>
                <w:lang w:val="sr-Latn-CS"/>
              </w:rPr>
            </w:pPr>
            <w:r>
              <w:rPr>
                <w:szCs w:val="20"/>
                <w:lang w:val="sr-Latn-CS"/>
              </w:rPr>
              <w:t>Помоћно особље</w:t>
            </w:r>
          </w:p>
        </w:tc>
      </w:tr>
      <w:tr w:rsidR="00A92D14">
        <w:trPr>
          <w:trHeight w:hRule="exact" w:val="892"/>
        </w:trPr>
        <w:tc>
          <w:tcPr>
            <w:tcW w:w="828" w:type="dxa"/>
          </w:tcPr>
          <w:p w:rsidR="00A92D14" w:rsidRDefault="00A92D14">
            <w:pPr>
              <w:keepLines/>
              <w:jc w:val="both"/>
              <w:rPr>
                <w:szCs w:val="20"/>
                <w:u w:val="single"/>
                <w:lang w:val="sr-Latn-CS"/>
              </w:rPr>
            </w:pPr>
            <w:r>
              <w:rPr>
                <w:szCs w:val="20"/>
                <w:u w:val="single"/>
                <w:lang w:val="sr-Latn-CS"/>
              </w:rPr>
              <w:t>1.2.</w:t>
            </w:r>
          </w:p>
        </w:tc>
        <w:tc>
          <w:tcPr>
            <w:tcW w:w="2258" w:type="dxa"/>
          </w:tcPr>
          <w:p w:rsidR="00A92D14" w:rsidRDefault="00A92D14">
            <w:pPr>
              <w:keepLines/>
              <w:jc w:val="both"/>
              <w:rPr>
                <w:i/>
                <w:iCs/>
                <w:szCs w:val="20"/>
                <w:u w:val="single"/>
                <w:lang w:val="sr-Latn-CS"/>
              </w:rPr>
            </w:pPr>
            <w:r>
              <w:rPr>
                <w:i/>
                <w:iCs/>
                <w:szCs w:val="20"/>
                <w:u w:val="single"/>
                <w:lang w:val="sr-Latn-CS"/>
              </w:rPr>
              <w:t>Буџетска ставка</w:t>
            </w:r>
          </w:p>
        </w:tc>
        <w:tc>
          <w:tcPr>
            <w:tcW w:w="5436" w:type="dxa"/>
          </w:tcPr>
          <w:p w:rsidR="00A92D14" w:rsidRDefault="00A92D14">
            <w:pPr>
              <w:keepLines/>
              <w:jc w:val="both"/>
              <w:rPr>
                <w:i/>
                <w:iCs/>
                <w:szCs w:val="20"/>
                <w:lang w:val="sr-Latn-CS"/>
              </w:rPr>
            </w:pPr>
            <w:r>
              <w:rPr>
                <w:i/>
                <w:iCs/>
                <w:szCs w:val="20"/>
                <w:lang w:val="sr-Latn-CS"/>
              </w:rPr>
              <w:t>Хонорари за чланове пројектног тима ангажован</w:t>
            </w:r>
            <w:r>
              <w:rPr>
                <w:i/>
                <w:iCs/>
                <w:szCs w:val="20"/>
                <w:lang w:val="sr-Cyrl-CS"/>
              </w:rPr>
              <w:t>их</w:t>
            </w:r>
            <w:r>
              <w:rPr>
                <w:i/>
                <w:iCs/>
                <w:szCs w:val="20"/>
                <w:lang w:val="sr-Latn-CS"/>
              </w:rPr>
              <w:t xml:space="preserve"> на реализацији пројектних активности и директном раду са корисницима</w:t>
            </w:r>
          </w:p>
        </w:tc>
      </w:tr>
      <w:tr w:rsidR="00A92D14">
        <w:trPr>
          <w:trHeight w:hRule="exact" w:val="397"/>
        </w:trPr>
        <w:tc>
          <w:tcPr>
            <w:tcW w:w="828" w:type="dxa"/>
          </w:tcPr>
          <w:p w:rsidR="00A92D14" w:rsidRDefault="00A92D14">
            <w:pPr>
              <w:keepLines/>
              <w:jc w:val="both"/>
              <w:rPr>
                <w:szCs w:val="20"/>
                <w:lang w:val="sr-Latn-CS"/>
              </w:rPr>
            </w:pPr>
            <w:r>
              <w:rPr>
                <w:szCs w:val="20"/>
                <w:lang w:val="sr-Latn-CS"/>
              </w:rPr>
              <w:t>1.2.1.</w:t>
            </w:r>
          </w:p>
        </w:tc>
        <w:tc>
          <w:tcPr>
            <w:tcW w:w="2258" w:type="dxa"/>
          </w:tcPr>
          <w:p w:rsidR="00A92D14" w:rsidRDefault="00A92D14">
            <w:pPr>
              <w:keepLines/>
              <w:tabs>
                <w:tab w:val="left" w:pos="252"/>
                <w:tab w:val="left" w:pos="432"/>
              </w:tabs>
              <w:jc w:val="both"/>
              <w:rPr>
                <w:szCs w:val="20"/>
                <w:lang w:val="sr-Latn-CS"/>
              </w:rPr>
            </w:pPr>
            <w:r>
              <w:rPr>
                <w:szCs w:val="20"/>
                <w:lang w:val="sr-Latn-CS"/>
              </w:rPr>
              <w:t>Буџетска подставка</w:t>
            </w:r>
          </w:p>
        </w:tc>
        <w:tc>
          <w:tcPr>
            <w:tcW w:w="5436" w:type="dxa"/>
          </w:tcPr>
          <w:p w:rsidR="00A92D14" w:rsidRDefault="00A92D14">
            <w:pPr>
              <w:keepLines/>
              <w:jc w:val="both"/>
              <w:rPr>
                <w:szCs w:val="20"/>
                <w:lang w:val="sr-Latn-CS"/>
              </w:rPr>
            </w:pPr>
            <w:r>
              <w:rPr>
                <w:szCs w:val="20"/>
                <w:lang w:val="sr-Latn-CS"/>
              </w:rPr>
              <w:t>Особе ангажоване на раду са корисницима</w:t>
            </w:r>
          </w:p>
        </w:tc>
      </w:tr>
      <w:tr w:rsidR="00A92D14">
        <w:trPr>
          <w:trHeight w:hRule="exact" w:val="685"/>
        </w:trPr>
        <w:tc>
          <w:tcPr>
            <w:tcW w:w="828" w:type="dxa"/>
          </w:tcPr>
          <w:p w:rsidR="00A92D14" w:rsidRDefault="00A92D14">
            <w:pPr>
              <w:keepLines/>
              <w:jc w:val="both"/>
              <w:rPr>
                <w:szCs w:val="20"/>
                <w:lang w:val="sr-Latn-CS"/>
              </w:rPr>
            </w:pPr>
            <w:r>
              <w:rPr>
                <w:szCs w:val="20"/>
                <w:lang w:val="sr-Latn-CS"/>
              </w:rPr>
              <w:t>1.2.2.</w:t>
            </w:r>
          </w:p>
        </w:tc>
        <w:tc>
          <w:tcPr>
            <w:tcW w:w="2258" w:type="dxa"/>
          </w:tcPr>
          <w:p w:rsidR="00A92D14" w:rsidRDefault="00A92D14">
            <w:pPr>
              <w:keepLines/>
              <w:tabs>
                <w:tab w:val="left" w:pos="252"/>
                <w:tab w:val="left" w:pos="432"/>
              </w:tabs>
              <w:jc w:val="both"/>
              <w:rPr>
                <w:szCs w:val="20"/>
                <w:lang w:val="sr-Latn-CS"/>
              </w:rPr>
            </w:pPr>
            <w:r>
              <w:rPr>
                <w:szCs w:val="20"/>
                <w:lang w:val="sr-Latn-CS"/>
              </w:rPr>
              <w:t>Буџетска подставка</w:t>
            </w:r>
          </w:p>
        </w:tc>
        <w:tc>
          <w:tcPr>
            <w:tcW w:w="5436" w:type="dxa"/>
          </w:tcPr>
          <w:p w:rsidR="00A92D14" w:rsidRDefault="00A92D14">
            <w:pPr>
              <w:keepLines/>
              <w:jc w:val="both"/>
              <w:rPr>
                <w:szCs w:val="20"/>
                <w:lang w:val="sr-Latn-CS"/>
              </w:rPr>
            </w:pPr>
            <w:r>
              <w:rPr>
                <w:szCs w:val="20"/>
                <w:lang w:val="sr-Latn-CS"/>
              </w:rPr>
              <w:t>Стручни сарадници на пројекту ангажовани за специфичне послове</w:t>
            </w:r>
          </w:p>
        </w:tc>
      </w:tr>
    </w:tbl>
    <w:p w:rsidR="00A92D14" w:rsidRDefault="00A92D14">
      <w:pPr>
        <w:jc w:val="both"/>
        <w:rPr>
          <w:lang w:val="sr-Cyrl-CS"/>
        </w:rPr>
      </w:pPr>
    </w:p>
    <w:p w:rsidR="00A92D14" w:rsidRDefault="00A92D14">
      <w:pPr>
        <w:jc w:val="both"/>
        <w:rPr>
          <w:lang w:val="sr-Cyrl-CS"/>
        </w:rPr>
      </w:pPr>
      <w:r>
        <w:rPr>
          <w:lang w:val="sr-Latn-CS"/>
        </w:rPr>
        <w:t xml:space="preserve">Буџетска линија </w:t>
      </w:r>
      <w:r>
        <w:rPr>
          <w:i/>
          <w:lang w:val="sr-Latn-CS"/>
        </w:rPr>
        <w:t>«Људски ресурси»</w:t>
      </w:r>
      <w:r>
        <w:rPr>
          <w:lang w:val="sr-Latn-CS"/>
        </w:rPr>
        <w:t xml:space="preserve"> састоји се из следећих </w:t>
      </w:r>
      <w:r>
        <w:rPr>
          <w:i/>
          <w:lang w:val="sr-Latn-CS"/>
        </w:rPr>
        <w:t>буџетских ставки:</w:t>
      </w:r>
    </w:p>
    <w:p w:rsidR="00A92D14" w:rsidRDefault="00A92D14">
      <w:pPr>
        <w:jc w:val="both"/>
        <w:rPr>
          <w:lang w:val="sr-Cyrl-CS"/>
        </w:rPr>
      </w:pPr>
    </w:p>
    <w:p w:rsidR="00A92D14" w:rsidRDefault="00A92D14">
      <w:pPr>
        <w:numPr>
          <w:ilvl w:val="1"/>
          <w:numId w:val="8"/>
        </w:numPr>
        <w:tabs>
          <w:tab w:val="num" w:pos="540"/>
        </w:tabs>
        <w:spacing w:before="120"/>
        <w:jc w:val="both"/>
        <w:rPr>
          <w:lang w:val="sr-Latn-CS"/>
        </w:rPr>
      </w:pPr>
      <w:r>
        <w:rPr>
          <w:b/>
          <w:lang w:val="sr-Latn-CS"/>
        </w:rPr>
        <w:t>ХОНОРАРИ ЗА ЧЛАНОВЕ ПРОЈЕКТНОГ ТИМА АНГАЖОВАН</w:t>
      </w:r>
      <w:r>
        <w:rPr>
          <w:b/>
          <w:lang w:val="sr-Cyrl-CS"/>
        </w:rPr>
        <w:t>ИХ</w:t>
      </w:r>
      <w:r>
        <w:rPr>
          <w:b/>
          <w:lang w:val="sr-Latn-CS"/>
        </w:rPr>
        <w:t xml:space="preserve"> НА ПОСЛОВИМА УПРАВЉАЊА ПРОЈЕКТОМ</w:t>
      </w:r>
      <w:r>
        <w:rPr>
          <w:b/>
          <w:bCs/>
          <w:lang w:val="sr-Latn-CS"/>
        </w:rPr>
        <w:t xml:space="preserve"> </w:t>
      </w:r>
      <w:r>
        <w:rPr>
          <w:b/>
          <w:bCs/>
          <w:lang w:val="sr-Cyrl-CS"/>
        </w:rPr>
        <w:t xml:space="preserve">И ОПШТИМ ПОСЛОВИМА </w:t>
      </w:r>
      <w:r>
        <w:rPr>
          <w:lang w:val="sr-Latn-CS"/>
        </w:rPr>
        <w:t xml:space="preserve">предвиђени су за: рад на управљању пројектом, рад на организовању пројектних активности, координацију рада свих ангажованих особа на пројекту, администрирање пројекта у целини, припрему и израду програмских и финансијских извештаја, праћење и процену пројектних активности са аспекта пројектног тима. </w:t>
      </w:r>
    </w:p>
    <w:p w:rsidR="00A92D14" w:rsidRDefault="00A92D14">
      <w:pPr>
        <w:tabs>
          <w:tab w:val="num" w:pos="540"/>
        </w:tabs>
        <w:spacing w:before="120"/>
        <w:ind w:left="397"/>
        <w:jc w:val="both"/>
        <w:rPr>
          <w:lang w:val="sr-Cyrl-CS"/>
        </w:rPr>
      </w:pPr>
      <w:r>
        <w:rPr>
          <w:lang w:val="sr-Latn-CS"/>
        </w:rPr>
        <w:t xml:space="preserve">Чланови пројектног тима, ангажовани на управљању пројектом подељени су на 3 групе, тј. 3 буџетске подставке: </w:t>
      </w:r>
    </w:p>
    <w:p w:rsidR="00A92D14" w:rsidRDefault="00A92D14">
      <w:pPr>
        <w:tabs>
          <w:tab w:val="num" w:pos="540"/>
        </w:tabs>
        <w:spacing w:before="120"/>
        <w:ind w:left="397"/>
        <w:jc w:val="both"/>
        <w:rPr>
          <w:lang w:val="sr-Cyrl-CS"/>
        </w:rPr>
      </w:pPr>
    </w:p>
    <w:p w:rsidR="00A92D14" w:rsidRDefault="00A92D14">
      <w:pPr>
        <w:numPr>
          <w:ilvl w:val="2"/>
          <w:numId w:val="15"/>
        </w:numPr>
        <w:tabs>
          <w:tab w:val="clear" w:pos="567"/>
          <w:tab w:val="num" w:pos="1080"/>
        </w:tabs>
        <w:ind w:left="1080" w:hanging="683"/>
        <w:jc w:val="both"/>
        <w:rPr>
          <w:lang w:val="sr-Latn-CS"/>
        </w:rPr>
      </w:pPr>
      <w:r>
        <w:rPr>
          <w:lang w:val="sr-Latn-CS"/>
        </w:rPr>
        <w:t>Особе одговорне за управљање пројектом (руководилац пројекта</w:t>
      </w:r>
      <w:r>
        <w:rPr>
          <w:lang w:val="sr-Cyrl-CS"/>
        </w:rPr>
        <w:t xml:space="preserve">  или </w:t>
      </w:r>
      <w:r>
        <w:rPr>
          <w:lang w:val="sr-Latn-CS"/>
        </w:rPr>
        <w:t>координатор пројекта)</w:t>
      </w:r>
    </w:p>
    <w:p w:rsidR="00A92D14" w:rsidRDefault="00A92D14">
      <w:pPr>
        <w:ind w:left="397"/>
        <w:jc w:val="both"/>
        <w:rPr>
          <w:lang w:val="sr-Cyrl-CS"/>
        </w:rPr>
      </w:pPr>
    </w:p>
    <w:p w:rsidR="00A92D14" w:rsidRDefault="00A92D14">
      <w:pPr>
        <w:pStyle w:val="BodyTextIndent3"/>
      </w:pPr>
      <w:r>
        <w:t xml:space="preserve">Није могуће ангажовање више од једне особе задужене за управљање пројектом. </w:t>
      </w:r>
    </w:p>
    <w:p w:rsidR="00A92D14" w:rsidRDefault="00A92D14">
      <w:pPr>
        <w:ind w:left="397"/>
        <w:jc w:val="both"/>
        <w:rPr>
          <w:lang w:val="sr-Cyrl-CS"/>
        </w:rPr>
      </w:pPr>
    </w:p>
    <w:p w:rsidR="00A92D14" w:rsidRDefault="00A92D14">
      <w:pPr>
        <w:numPr>
          <w:ilvl w:val="2"/>
          <w:numId w:val="15"/>
        </w:numPr>
        <w:tabs>
          <w:tab w:val="clear" w:pos="567"/>
          <w:tab w:val="num" w:pos="1080"/>
        </w:tabs>
        <w:ind w:left="1080" w:hanging="683"/>
        <w:jc w:val="both"/>
        <w:rPr>
          <w:lang w:val="sr-Latn-CS"/>
        </w:rPr>
      </w:pPr>
      <w:r>
        <w:rPr>
          <w:lang w:val="sr-Latn-CS"/>
        </w:rPr>
        <w:t>Техничко и административно особље (административни  сарадник, финансијски  сарадник – рачуновођа или књиговођа)</w:t>
      </w:r>
    </w:p>
    <w:p w:rsidR="00A92D14" w:rsidRDefault="00A92D14">
      <w:pPr>
        <w:jc w:val="both"/>
        <w:rPr>
          <w:lang w:val="sr-Cyrl-CS"/>
        </w:rPr>
      </w:pPr>
    </w:p>
    <w:p w:rsidR="00A92D14" w:rsidRDefault="00A92D14">
      <w:pPr>
        <w:numPr>
          <w:ilvl w:val="2"/>
          <w:numId w:val="15"/>
        </w:numPr>
        <w:tabs>
          <w:tab w:val="clear" w:pos="567"/>
          <w:tab w:val="num" w:pos="1080"/>
        </w:tabs>
        <w:ind w:left="1080" w:hanging="683"/>
        <w:jc w:val="both"/>
        <w:rPr>
          <w:lang w:val="sr-Latn-CS"/>
        </w:rPr>
      </w:pPr>
      <w:r>
        <w:rPr>
          <w:lang w:val="sr-Latn-CS"/>
        </w:rPr>
        <w:t>Помоћно особље – (помоћни радници, возач, домар, чистачица и др.)</w:t>
      </w:r>
    </w:p>
    <w:p w:rsidR="00A92D14" w:rsidRDefault="00A92D14">
      <w:pPr>
        <w:ind w:left="1080"/>
        <w:rPr>
          <w:lang w:val="sr-Latn-CS"/>
        </w:rPr>
      </w:pPr>
    </w:p>
    <w:p w:rsidR="00A92D14" w:rsidRDefault="00A92D14">
      <w:pPr>
        <w:numPr>
          <w:ilvl w:val="1"/>
          <w:numId w:val="15"/>
        </w:numPr>
        <w:tabs>
          <w:tab w:val="num" w:pos="360"/>
        </w:tabs>
        <w:ind w:left="360" w:hanging="540"/>
        <w:jc w:val="both"/>
        <w:rPr>
          <w:lang w:val="sr-Latn-CS"/>
        </w:rPr>
      </w:pPr>
      <w:r>
        <w:rPr>
          <w:b/>
          <w:bCs/>
          <w:lang w:val="sr-Latn-CS"/>
        </w:rPr>
        <w:t>ХОНОРАРИ ЗА ЧЛАНОВЕ ПРОЈЕКТНОГ ТИМА АНГАЖОВАН</w:t>
      </w:r>
      <w:r>
        <w:rPr>
          <w:b/>
          <w:bCs/>
          <w:lang w:val="sr-Cyrl-CS"/>
        </w:rPr>
        <w:t>ИХ</w:t>
      </w:r>
      <w:r>
        <w:rPr>
          <w:b/>
          <w:bCs/>
          <w:lang w:val="sr-Latn-CS"/>
        </w:rPr>
        <w:t xml:space="preserve"> НА РЕАЛИЗАЦИЈИ ПРОЈЕКТНИХ АКТИВНОСТИ И ДИРЕКТНОМ РАДУ СА КОРИСНИЦИМА</w:t>
      </w:r>
      <w:r>
        <w:rPr>
          <w:i/>
          <w:lang w:val="sr-Latn-CS"/>
        </w:rPr>
        <w:t xml:space="preserve"> </w:t>
      </w:r>
      <w:r>
        <w:rPr>
          <w:lang w:val="sr-Latn-CS"/>
        </w:rPr>
        <w:t xml:space="preserve">предвиђени су за директни рад са корисницима, тј. рад на пружању услуга корисницима, рад на реализацији пројектних активности, праћењу и процени услуга са аспекта самих пружалаца услуга. </w:t>
      </w:r>
    </w:p>
    <w:p w:rsidR="00A92D14" w:rsidRDefault="00A92D14">
      <w:pPr>
        <w:spacing w:before="120"/>
        <w:ind w:left="357"/>
        <w:jc w:val="both"/>
        <w:rPr>
          <w:lang w:val="sr-Cyrl-CS"/>
        </w:rPr>
      </w:pPr>
      <w:r>
        <w:rPr>
          <w:lang w:val="sr-Latn-CS"/>
        </w:rPr>
        <w:t xml:space="preserve">Чланови пројектног тима, ангажовани на реализацији пројектних активности и директном раду са корисницима подељени су на 2 групе, тј. 2 буџетске подставке. </w:t>
      </w:r>
    </w:p>
    <w:p w:rsidR="00A92D14" w:rsidRDefault="00A92D14">
      <w:pPr>
        <w:numPr>
          <w:ilvl w:val="2"/>
          <w:numId w:val="15"/>
        </w:numPr>
        <w:tabs>
          <w:tab w:val="clear" w:pos="567"/>
          <w:tab w:val="num" w:pos="1080"/>
        </w:tabs>
        <w:ind w:left="1080" w:hanging="683"/>
        <w:jc w:val="both"/>
        <w:rPr>
          <w:lang w:val="sr-Latn-CS"/>
        </w:rPr>
      </w:pPr>
      <w:r>
        <w:rPr>
          <w:lang w:val="sr-Latn-CS"/>
        </w:rPr>
        <w:t>Особе ангажоване на раду са корисницима (</w:t>
      </w:r>
      <w:r>
        <w:rPr>
          <w:b/>
          <w:bCs/>
          <w:lang w:val="sr-Latn-CS"/>
        </w:rPr>
        <w:t>васпитач, едукатор, радионичар, водитељи клубова, водитељи радионица, терапеут, геронто-домаћица и др</w:t>
      </w:r>
      <w:r>
        <w:rPr>
          <w:lang w:val="sr-Latn-CS"/>
        </w:rPr>
        <w:t>.)</w:t>
      </w:r>
    </w:p>
    <w:p w:rsidR="00A92D14" w:rsidRDefault="00A92D14">
      <w:pPr>
        <w:numPr>
          <w:ilvl w:val="2"/>
          <w:numId w:val="15"/>
        </w:numPr>
        <w:tabs>
          <w:tab w:val="clear" w:pos="567"/>
          <w:tab w:val="num" w:pos="1080"/>
        </w:tabs>
        <w:ind w:left="1080" w:hanging="683"/>
        <w:jc w:val="both"/>
        <w:rPr>
          <w:lang w:val="sr-Latn-CS"/>
        </w:rPr>
      </w:pPr>
      <w:r>
        <w:rPr>
          <w:lang w:val="sr-Latn-CS"/>
        </w:rPr>
        <w:lastRenderedPageBreak/>
        <w:t>Стручни сарадници на пројекту ангажовани за специфичне послове (</w:t>
      </w:r>
      <w:r>
        <w:rPr>
          <w:b/>
          <w:bCs/>
          <w:lang w:val="sr-Latn-CS"/>
        </w:rPr>
        <w:t>послови везани за праћење, процену, супервизију и унапређење пројектних активности –</w:t>
      </w:r>
      <w:r w:rsidR="005843D4">
        <w:rPr>
          <w:b/>
          <w:bCs/>
          <w:lang w:val="sr-Cyrl-RS"/>
        </w:rPr>
        <w:t xml:space="preserve"> </w:t>
      </w:r>
      <w:r>
        <w:rPr>
          <w:b/>
          <w:bCs/>
          <w:lang w:val="sr-Latn-CS"/>
        </w:rPr>
        <w:t>стручни сарадници</w:t>
      </w:r>
      <w:r>
        <w:rPr>
          <w:b/>
          <w:bCs/>
          <w:lang w:val="sr-Cyrl-CS"/>
        </w:rPr>
        <w:t xml:space="preserve"> </w:t>
      </w:r>
      <w:r>
        <w:rPr>
          <w:b/>
          <w:bCs/>
          <w:lang w:val="sr-Latn-CS"/>
        </w:rPr>
        <w:t>-</w:t>
      </w:r>
      <w:r>
        <w:rPr>
          <w:b/>
          <w:bCs/>
          <w:lang w:val="sr-Cyrl-CS"/>
        </w:rPr>
        <w:t xml:space="preserve"> </w:t>
      </w:r>
      <w:r>
        <w:rPr>
          <w:b/>
          <w:bCs/>
          <w:lang w:val="sr-Latn-CS"/>
        </w:rPr>
        <w:t>консултанти из разних области - нпр. агрономија, грађевинарство и др</w:t>
      </w:r>
      <w:r>
        <w:rPr>
          <w:lang w:val="sr-Latn-CS"/>
        </w:rPr>
        <w:t>.)</w:t>
      </w:r>
    </w:p>
    <w:p w:rsidR="00A92D14" w:rsidRDefault="00A92D14">
      <w:pPr>
        <w:ind w:left="397"/>
        <w:jc w:val="both"/>
        <w:rPr>
          <w:lang w:val="sr-Cyrl-CS"/>
        </w:rPr>
      </w:pPr>
    </w:p>
    <w:p w:rsidR="00A92D14" w:rsidRDefault="00A92D14">
      <w:pPr>
        <w:jc w:val="both"/>
        <w:rPr>
          <w:lang w:val="sr-Cyrl-CS"/>
        </w:rPr>
      </w:pPr>
      <w:r w:rsidRPr="005843D4">
        <w:rPr>
          <w:lang w:val="sr-Latn-CS"/>
        </w:rPr>
        <w:t xml:space="preserve"> У наративном буџету је потребно прецизирати струку и опис послова сваког стручног сарадника појединачно. </w:t>
      </w:r>
    </w:p>
    <w:p w:rsidR="00A92D14" w:rsidRDefault="00A92D14">
      <w:pPr>
        <w:ind w:left="1080"/>
        <w:rPr>
          <w:lang w:val="sr-Cyrl-CS"/>
        </w:rPr>
      </w:pPr>
    </w:p>
    <w:p w:rsidR="00A92D14" w:rsidRPr="0031133E" w:rsidRDefault="00A92D14" w:rsidP="0031133E">
      <w:pPr>
        <w:spacing w:before="120" w:after="120"/>
        <w:jc w:val="both"/>
        <w:rPr>
          <w:lang w:val="sr-Cyrl-CS"/>
        </w:rPr>
      </w:pPr>
      <w:r w:rsidRPr="005843D4">
        <w:rPr>
          <w:lang w:val="sr-Cyrl-CS"/>
        </w:rPr>
        <w:t xml:space="preserve">У </w:t>
      </w:r>
      <w:r w:rsidRPr="005843D4">
        <w:rPr>
          <w:u w:val="single"/>
          <w:lang w:val="sr-Cyrl-CS"/>
        </w:rPr>
        <w:t>табеларном буџету</w:t>
      </w:r>
      <w:r w:rsidRPr="005843D4">
        <w:rPr>
          <w:lang w:val="sr-Cyrl-CS"/>
        </w:rPr>
        <w:t xml:space="preserve">, у колони </w:t>
      </w:r>
      <w:r w:rsidRPr="005843D4">
        <w:rPr>
          <w:u w:val="single"/>
          <w:lang w:val="sr-Cyrl-CS"/>
        </w:rPr>
        <w:t>Трошкови,</w:t>
      </w:r>
      <w:r w:rsidRPr="005843D4">
        <w:rPr>
          <w:lang w:val="sr-Cyrl-CS"/>
        </w:rPr>
        <w:t xml:space="preserve"> у празним редовима (нумерисаним са 4 цифре – 1.1.1.1., 1.1.1.2 итд.) који се налазе у оквиру буџетских подставки (1.1.1. – 1.2.2., погледати Табелу 1), потребно је уписати називе функција ангажованог особља. На тај начин, буџетске подставке се „разбијају“ на појединачне хонораре (или групне хонораре особа које обављају исте послове на пројекту, а </w:t>
      </w:r>
      <w:r w:rsidRPr="005843D4">
        <w:rPr>
          <w:u w:val="single"/>
          <w:lang w:val="sr-Cyrl-CS"/>
        </w:rPr>
        <w:t>цена њиховог рада по јединици је различита</w:t>
      </w:r>
      <w:r w:rsidRPr="005843D4">
        <w:rPr>
          <w:lang w:val="sr-Cyrl-CS"/>
        </w:rPr>
        <w:t xml:space="preserve"> – нпр. ако је пројектом предвиђен ангажман 3 радионичара, можете их груписати у трошак ХОНОРАР РАДИОНИЧАРА; међутим, ако од ова 3 радионичара, једног плаћате 250 дин/сат а остала два радионичара 350 дин/сат, онда се њихови хонорари у буџету представљају у два реда, као две групе хонорара, тј. два трошка).. </w:t>
      </w:r>
    </w:p>
    <w:p w:rsidR="00A92D14" w:rsidRPr="005843D4" w:rsidRDefault="00A92D14">
      <w:pPr>
        <w:spacing w:before="120" w:after="120"/>
        <w:jc w:val="both"/>
        <w:rPr>
          <w:b/>
          <w:lang w:val="sr-Latn-CS"/>
        </w:rPr>
      </w:pPr>
      <w:r w:rsidRPr="005843D4">
        <w:rPr>
          <w:b/>
          <w:lang w:val="sr-Latn-CS"/>
        </w:rPr>
        <w:t xml:space="preserve">Приликом прегледа пројекта, чланови </w:t>
      </w:r>
      <w:r w:rsidR="0031133E" w:rsidRPr="005843D4">
        <w:rPr>
          <w:b/>
          <w:lang w:val="sr-Cyrl-RS"/>
        </w:rPr>
        <w:t>К</w:t>
      </w:r>
      <w:r w:rsidRPr="005843D4">
        <w:rPr>
          <w:b/>
          <w:lang w:val="sr-Latn-CS"/>
        </w:rPr>
        <w:t>омисије ће обратити пажњу на укупан ангажман особља на пројекту, те је потребно да будете реални при процени обима њихових активности и  ангажовања.</w:t>
      </w:r>
    </w:p>
    <w:p w:rsidR="00A92D14" w:rsidRDefault="00A92D14">
      <w:pPr>
        <w:spacing w:before="120" w:after="120"/>
        <w:jc w:val="both"/>
        <w:rPr>
          <w:iCs/>
          <w:lang w:val="sr-Latn-CS"/>
        </w:rPr>
      </w:pPr>
      <w:r>
        <w:rPr>
          <w:iCs/>
          <w:lang w:val="sr-Latn-CS"/>
        </w:rPr>
        <w:t xml:space="preserve">При приказу хонорара у </w:t>
      </w:r>
      <w:r>
        <w:rPr>
          <w:iCs/>
          <w:u w:val="single"/>
          <w:lang w:val="sr-Latn-CS"/>
        </w:rPr>
        <w:t>наративном буџету</w:t>
      </w:r>
      <w:r>
        <w:rPr>
          <w:iCs/>
          <w:lang w:val="sr-Latn-CS"/>
        </w:rPr>
        <w:t xml:space="preserve"> је потребно дати следеће податке:</w:t>
      </w:r>
    </w:p>
    <w:p w:rsidR="00A92D14" w:rsidRDefault="00A92D14">
      <w:pPr>
        <w:numPr>
          <w:ilvl w:val="0"/>
          <w:numId w:val="17"/>
        </w:numPr>
        <w:spacing w:before="120" w:after="120"/>
        <w:jc w:val="both"/>
        <w:rPr>
          <w:bCs/>
          <w:lang w:val="sr-Latn-CS"/>
        </w:rPr>
      </w:pPr>
      <w:r>
        <w:rPr>
          <w:bCs/>
          <w:lang w:val="sr-Latn-CS"/>
        </w:rPr>
        <w:t>Функцију особе на пројекту (или више особа)</w:t>
      </w:r>
      <w:r>
        <w:rPr>
          <w:bCs/>
          <w:lang w:val="sr-Cyrl-CS"/>
        </w:rPr>
        <w:t>,</w:t>
      </w:r>
    </w:p>
    <w:p w:rsidR="00A92D14" w:rsidRDefault="00A92D14">
      <w:pPr>
        <w:numPr>
          <w:ilvl w:val="0"/>
          <w:numId w:val="17"/>
        </w:numPr>
        <w:spacing w:before="120" w:after="120"/>
        <w:jc w:val="both"/>
        <w:rPr>
          <w:bCs/>
          <w:lang w:val="sr-Latn-CS"/>
        </w:rPr>
      </w:pPr>
      <w:r>
        <w:rPr>
          <w:bCs/>
          <w:lang w:val="sr-Latn-CS"/>
        </w:rPr>
        <w:t>Број ангажованих особа на одређеној функцији (ако је ангажовано више особа)</w:t>
      </w:r>
      <w:r>
        <w:rPr>
          <w:bCs/>
          <w:lang w:val="sr-Cyrl-CS"/>
        </w:rPr>
        <w:t>,</w:t>
      </w:r>
    </w:p>
    <w:p w:rsidR="00A92D14" w:rsidRDefault="00A92D14">
      <w:pPr>
        <w:numPr>
          <w:ilvl w:val="0"/>
          <w:numId w:val="17"/>
        </w:numPr>
        <w:spacing w:before="120" w:after="120"/>
        <w:jc w:val="both"/>
        <w:rPr>
          <w:bCs/>
          <w:lang w:val="sr-Latn-CS"/>
        </w:rPr>
      </w:pPr>
      <w:r>
        <w:rPr>
          <w:bCs/>
          <w:lang w:val="sr-Latn-CS"/>
        </w:rPr>
        <w:t>Тип уговора о радном ангажовању те особе (тих особа)</w:t>
      </w:r>
      <w:r>
        <w:rPr>
          <w:bCs/>
          <w:lang w:val="sr-Cyrl-CS"/>
        </w:rPr>
        <w:t>,</w:t>
      </w:r>
    </w:p>
    <w:p w:rsidR="00A92D14" w:rsidRDefault="005843D4">
      <w:pPr>
        <w:numPr>
          <w:ilvl w:val="0"/>
          <w:numId w:val="17"/>
        </w:numPr>
        <w:spacing w:before="120" w:after="120"/>
        <w:jc w:val="both"/>
        <w:rPr>
          <w:bCs/>
          <w:lang w:val="sr-Latn-CS"/>
        </w:rPr>
      </w:pPr>
      <w:r>
        <w:rPr>
          <w:bCs/>
          <w:lang w:val="sr-Latn-CS"/>
        </w:rPr>
        <w:t>О</w:t>
      </w:r>
      <w:r w:rsidR="00A92D14">
        <w:rPr>
          <w:bCs/>
          <w:lang w:val="sr-Latn-CS"/>
        </w:rPr>
        <w:t>брачун бруто хонорара</w:t>
      </w:r>
      <w:r w:rsidR="00A92D14">
        <w:rPr>
          <w:bCs/>
          <w:lang w:val="sr-Cyrl-CS"/>
        </w:rPr>
        <w:t>,</w:t>
      </w:r>
    </w:p>
    <w:p w:rsidR="00A92D14" w:rsidRDefault="0031133E">
      <w:pPr>
        <w:numPr>
          <w:ilvl w:val="0"/>
          <w:numId w:val="17"/>
        </w:numPr>
        <w:spacing w:before="120" w:after="120"/>
        <w:jc w:val="both"/>
        <w:rPr>
          <w:bCs/>
          <w:lang w:val="sr-Latn-CS"/>
        </w:rPr>
      </w:pPr>
      <w:r>
        <w:rPr>
          <w:bCs/>
          <w:lang w:val="sr-Latn-CS"/>
        </w:rPr>
        <w:t>Број радних сати</w:t>
      </w:r>
      <w:r>
        <w:rPr>
          <w:bCs/>
          <w:lang w:val="sr-Cyrl-RS"/>
        </w:rPr>
        <w:t>/дана</w:t>
      </w:r>
      <w:r w:rsidR="00A92D14">
        <w:rPr>
          <w:bCs/>
          <w:lang w:val="sr-Latn-CS"/>
        </w:rPr>
        <w:t xml:space="preserve"> (за особе чији је обим ангажовања на месечном нивоу исти)</w:t>
      </w:r>
      <w:r w:rsidR="00A92D14">
        <w:rPr>
          <w:bCs/>
          <w:lang w:val="sr-Cyrl-CS"/>
        </w:rPr>
        <w:t>,</w:t>
      </w:r>
    </w:p>
    <w:p w:rsidR="00A92D14" w:rsidRDefault="00A92D14">
      <w:pPr>
        <w:numPr>
          <w:ilvl w:val="0"/>
          <w:numId w:val="17"/>
        </w:numPr>
        <w:spacing w:before="120" w:after="120"/>
        <w:jc w:val="both"/>
        <w:rPr>
          <w:bCs/>
          <w:lang w:val="sr-Latn-CS"/>
        </w:rPr>
      </w:pPr>
      <w:r>
        <w:rPr>
          <w:bCs/>
          <w:lang w:val="sr-Latn-CS"/>
        </w:rPr>
        <w:t>Број месеци рада на пројекту</w:t>
      </w:r>
      <w:r>
        <w:rPr>
          <w:bCs/>
          <w:lang w:val="sr-Cyrl-CS"/>
        </w:rPr>
        <w:t>,</w:t>
      </w:r>
    </w:p>
    <w:p w:rsidR="00A92D14" w:rsidRDefault="00A92D14">
      <w:pPr>
        <w:numPr>
          <w:ilvl w:val="0"/>
          <w:numId w:val="17"/>
        </w:numPr>
        <w:spacing w:before="120" w:after="120"/>
        <w:jc w:val="both"/>
        <w:rPr>
          <w:bCs/>
          <w:lang w:val="sr-Latn-CS"/>
        </w:rPr>
      </w:pPr>
      <w:r>
        <w:rPr>
          <w:bCs/>
          <w:lang w:val="sr-Latn-CS"/>
        </w:rPr>
        <w:t>Месечни нето хонорар и месечни бруто хонорар у динарима</w:t>
      </w:r>
      <w:r>
        <w:rPr>
          <w:bCs/>
          <w:lang w:val="sr-Cyrl-CS"/>
        </w:rPr>
        <w:t xml:space="preserve"> и </w:t>
      </w:r>
    </w:p>
    <w:p w:rsidR="00A92D14" w:rsidRDefault="00A92D14">
      <w:pPr>
        <w:numPr>
          <w:ilvl w:val="0"/>
          <w:numId w:val="17"/>
        </w:numPr>
        <w:spacing w:before="120" w:after="120"/>
        <w:jc w:val="both"/>
        <w:rPr>
          <w:bCs/>
          <w:lang w:val="sr-Latn-CS"/>
        </w:rPr>
      </w:pPr>
      <w:r>
        <w:rPr>
          <w:bCs/>
          <w:lang w:val="sr-Latn-CS"/>
        </w:rPr>
        <w:t>Укупан (на нивоу пројекта) нето хонорар и укупан бруто хонорар у динарима</w:t>
      </w:r>
      <w:r>
        <w:rPr>
          <w:bCs/>
          <w:lang w:val="sr-Cyrl-CS"/>
        </w:rPr>
        <w:t>.</w:t>
      </w:r>
    </w:p>
    <w:p w:rsidR="00A92D14" w:rsidRDefault="00A92D14">
      <w:pPr>
        <w:spacing w:before="120" w:after="120"/>
        <w:jc w:val="both"/>
        <w:rPr>
          <w:bCs/>
          <w:lang w:val="sr-Latn-CS"/>
        </w:rPr>
      </w:pPr>
      <w:r>
        <w:rPr>
          <w:iCs/>
          <w:lang w:val="sr-Latn-CS"/>
        </w:rPr>
        <w:t xml:space="preserve">За особље које је ангажовано на пројекту, а предвиђено је да прима исти износ хонорара сваког месеца (има приближно исти број радних сати сваког месеца), хонораре треба обрачунавати и приказати на месечном нивоу у </w:t>
      </w:r>
      <w:r>
        <w:rPr>
          <w:iCs/>
          <w:u w:val="single"/>
          <w:lang w:val="sr-Latn-CS"/>
        </w:rPr>
        <w:t>табеларном буџету</w:t>
      </w:r>
      <w:r>
        <w:rPr>
          <w:iCs/>
          <w:lang w:val="sr-Latn-CS"/>
        </w:rPr>
        <w:t xml:space="preserve"> (дакле, за ове хонораре у колони </w:t>
      </w:r>
      <w:r>
        <w:rPr>
          <w:i/>
          <w:iCs/>
          <w:lang w:val="sr-Latn-CS"/>
        </w:rPr>
        <w:t>Јединица</w:t>
      </w:r>
      <w:r>
        <w:rPr>
          <w:iCs/>
          <w:lang w:val="sr-Latn-CS"/>
        </w:rPr>
        <w:t xml:space="preserve"> у оквиру табеларног буџета треба унети „месец”). У </w:t>
      </w:r>
      <w:r>
        <w:rPr>
          <w:iCs/>
          <w:u w:val="single"/>
          <w:lang w:val="sr-Latn-CS"/>
        </w:rPr>
        <w:t>наративном буџету</w:t>
      </w:r>
      <w:r>
        <w:rPr>
          <w:iCs/>
          <w:lang w:val="sr-Latn-CS"/>
        </w:rPr>
        <w:t>, ове трошкове треба образложити на претходно описан начин.</w:t>
      </w:r>
    </w:p>
    <w:p w:rsidR="00A92D14" w:rsidRDefault="00A92D14">
      <w:pPr>
        <w:jc w:val="both"/>
        <w:rPr>
          <w:iCs/>
          <w:lang w:val="sr-Latn-CS"/>
        </w:rPr>
      </w:pPr>
      <w:r>
        <w:rPr>
          <w:iCs/>
          <w:lang w:val="sr-Latn-CS"/>
        </w:rPr>
        <w:t xml:space="preserve">За остало особље, број радних сати или дана мора бити дефинисан и наведен у </w:t>
      </w:r>
      <w:r>
        <w:rPr>
          <w:iCs/>
          <w:u w:val="single"/>
          <w:lang w:val="sr-Latn-CS"/>
        </w:rPr>
        <w:t>табеларном буџету</w:t>
      </w:r>
      <w:r>
        <w:rPr>
          <w:iCs/>
          <w:lang w:val="sr-Latn-CS"/>
        </w:rPr>
        <w:t xml:space="preserve"> и на </w:t>
      </w:r>
      <w:r>
        <w:rPr>
          <w:iCs/>
          <w:lang w:val="sr-Cyrl-CS"/>
        </w:rPr>
        <w:t xml:space="preserve">горе </w:t>
      </w:r>
      <w:r>
        <w:rPr>
          <w:iCs/>
          <w:lang w:val="sr-Latn-CS"/>
        </w:rPr>
        <w:t xml:space="preserve">наведени начин образложен у </w:t>
      </w:r>
      <w:r>
        <w:rPr>
          <w:iCs/>
          <w:u w:val="single"/>
          <w:lang w:val="sr-Latn-CS"/>
        </w:rPr>
        <w:t>наративном буџету</w:t>
      </w:r>
      <w:r>
        <w:rPr>
          <w:iCs/>
          <w:lang w:val="sr-Latn-CS"/>
        </w:rPr>
        <w:t xml:space="preserve">. </w:t>
      </w:r>
    </w:p>
    <w:p w:rsidR="00A92D14" w:rsidRDefault="00A92D14">
      <w:pPr>
        <w:jc w:val="both"/>
        <w:rPr>
          <w:lang w:val="sr-Latn-CS"/>
        </w:rPr>
      </w:pPr>
    </w:p>
    <w:p w:rsidR="00A92D14" w:rsidRDefault="00A92D14">
      <w:pPr>
        <w:jc w:val="both"/>
        <w:rPr>
          <w:lang w:val="sr-Latn-CS"/>
        </w:rPr>
      </w:pPr>
      <w:r>
        <w:rPr>
          <w:lang w:val="sr-Latn-CS"/>
        </w:rPr>
        <w:lastRenderedPageBreak/>
        <w:t xml:space="preserve">У </w:t>
      </w:r>
      <w:r>
        <w:rPr>
          <w:u w:val="single"/>
          <w:lang w:val="sr-Latn-CS"/>
        </w:rPr>
        <w:t>табеларни буџет</w:t>
      </w:r>
      <w:r>
        <w:rPr>
          <w:lang w:val="sr-Latn-CS"/>
        </w:rPr>
        <w:t xml:space="preserve"> пројекта уносе се искључиво </w:t>
      </w:r>
      <w:r>
        <w:rPr>
          <w:b/>
          <w:i/>
          <w:lang w:val="sr-Latn-CS"/>
        </w:rPr>
        <w:t>бруто</w:t>
      </w:r>
      <w:r>
        <w:rPr>
          <w:lang w:val="sr-Latn-CS"/>
        </w:rPr>
        <w:t xml:space="preserve"> јединичне вредности (за сат, дан или месец)  и обрачунавају укупни </w:t>
      </w:r>
      <w:r>
        <w:rPr>
          <w:b/>
          <w:i/>
          <w:lang w:val="sr-Latn-CS"/>
        </w:rPr>
        <w:t>бруто</w:t>
      </w:r>
      <w:r>
        <w:rPr>
          <w:lang w:val="sr-Latn-CS"/>
        </w:rPr>
        <w:t xml:space="preserve"> износи хонорара.  </w:t>
      </w:r>
    </w:p>
    <w:p w:rsidR="00A92D14" w:rsidRDefault="00A92D14">
      <w:pPr>
        <w:jc w:val="both"/>
        <w:rPr>
          <w:lang w:val="sr-Latn-CS"/>
        </w:rPr>
      </w:pPr>
    </w:p>
    <w:p w:rsidR="00A92D14" w:rsidRDefault="00A92D14">
      <w:pPr>
        <w:jc w:val="both"/>
        <w:rPr>
          <w:lang w:val="sr-Cyrl-CS"/>
        </w:rPr>
      </w:pPr>
      <w:r>
        <w:rPr>
          <w:lang w:val="sr-Latn-CS"/>
        </w:rPr>
        <w:t xml:space="preserve">У оквиру буџетске линије 1 – ЉУДСКИ РЕСУРСИ, је на основу досадашњег искуства </w:t>
      </w:r>
      <w:r w:rsidR="0031133E">
        <w:rPr>
          <w:lang w:val="sr-Cyrl-RS"/>
        </w:rPr>
        <w:t xml:space="preserve">Општине </w:t>
      </w:r>
      <w:r w:rsidR="005843D4">
        <w:rPr>
          <w:lang w:val="sr-Cyrl-RS"/>
        </w:rPr>
        <w:t>Мали Зворник</w:t>
      </w:r>
      <w:r>
        <w:rPr>
          <w:lang w:val="sr-Latn-CS"/>
        </w:rPr>
        <w:t xml:space="preserve"> остављен одговарајући број редова за сваки тип буџетских подставки; редове који су непотребни оставите празним</w:t>
      </w:r>
      <w:r>
        <w:rPr>
          <w:lang w:val="sr-Cyrl-CS"/>
        </w:rPr>
        <w:t>.</w:t>
      </w:r>
    </w:p>
    <w:p w:rsidR="00A92D14" w:rsidRDefault="00A92D14">
      <w:pPr>
        <w:tabs>
          <w:tab w:val="right" w:pos="8280"/>
        </w:tabs>
        <w:jc w:val="both"/>
        <w:rPr>
          <w:b/>
          <w:u w:val="thick"/>
          <w:lang w:val="sr-Cyrl-CS"/>
        </w:rPr>
      </w:pPr>
    </w:p>
    <w:p w:rsidR="00A92D14" w:rsidRPr="005843D4" w:rsidRDefault="00A92D14">
      <w:pPr>
        <w:tabs>
          <w:tab w:val="right" w:pos="8280"/>
        </w:tabs>
        <w:jc w:val="both"/>
        <w:rPr>
          <w:b/>
          <w:u w:val="thick"/>
          <w:lang w:val="sr-Latn-CS"/>
        </w:rPr>
      </w:pPr>
    </w:p>
    <w:p w:rsidR="00A92D14" w:rsidRDefault="00A92D14">
      <w:pPr>
        <w:jc w:val="both"/>
        <w:rPr>
          <w:u w:val="single"/>
          <w:lang w:val="sr-Latn-CS"/>
        </w:rPr>
      </w:pPr>
      <w:r>
        <w:rPr>
          <w:b/>
          <w:u w:val="single"/>
          <w:lang w:val="sr-Latn-CS"/>
        </w:rPr>
        <w:t>Напомена</w:t>
      </w:r>
      <w:r>
        <w:rPr>
          <w:u w:val="single"/>
          <w:lang w:val="sr-Latn-CS"/>
        </w:rPr>
        <w:t xml:space="preserve"> за попуњавање табеларног и наративног буџета за буџетске линије од 2 до 5</w:t>
      </w:r>
    </w:p>
    <w:p w:rsidR="00A92D14" w:rsidRDefault="00A92D14">
      <w:pPr>
        <w:jc w:val="both"/>
        <w:rPr>
          <w:u w:val="single"/>
          <w:lang w:val="sr-Latn-CS"/>
        </w:rPr>
      </w:pPr>
    </w:p>
    <w:p w:rsidR="00A92D14" w:rsidRDefault="00A92D14">
      <w:pPr>
        <w:jc w:val="both"/>
        <w:rPr>
          <w:lang w:val="sr-Latn-CS"/>
        </w:rPr>
      </w:pPr>
      <w:r>
        <w:rPr>
          <w:lang w:val="sr-Latn-CS"/>
        </w:rPr>
        <w:t xml:space="preserve">По принципу по ком је дато објашњење за буџетску линију 1 – Људски ресурси, у </w:t>
      </w:r>
      <w:r>
        <w:rPr>
          <w:u w:val="single"/>
          <w:lang w:val="sr-Latn-CS"/>
        </w:rPr>
        <w:t>табеларном буџету</w:t>
      </w:r>
      <w:r>
        <w:rPr>
          <w:lang w:val="sr-Latn-CS"/>
        </w:rPr>
        <w:t xml:space="preserve"> се попуњавају дати редови (буџетске ставке и подставке), с тим што су називи трошкова у колони </w:t>
      </w:r>
      <w:r>
        <w:rPr>
          <w:u w:val="single"/>
          <w:lang w:val="sr-Latn-CS"/>
        </w:rPr>
        <w:t>Трошкови</w:t>
      </w:r>
      <w:r>
        <w:rPr>
          <w:lang w:val="sr-Latn-CS"/>
        </w:rPr>
        <w:t xml:space="preserve"> унапред дати, а у наративном буџету је потребно приказати и објаснити структуру трошкова.</w:t>
      </w:r>
    </w:p>
    <w:p w:rsidR="00A92D14" w:rsidRDefault="00A92D14">
      <w:pPr>
        <w:jc w:val="both"/>
        <w:rPr>
          <w:lang w:val="sr-Latn-CS"/>
        </w:rPr>
      </w:pPr>
      <w:r>
        <w:rPr>
          <w:lang w:val="sr-Latn-CS"/>
        </w:rPr>
        <w:t xml:space="preserve">Уколико немате неки од трошкова који су предвиђени у формату </w:t>
      </w:r>
      <w:r>
        <w:rPr>
          <w:u w:val="single"/>
          <w:lang w:val="sr-Latn-CS"/>
        </w:rPr>
        <w:t>табеларног буџета</w:t>
      </w:r>
      <w:r>
        <w:rPr>
          <w:lang w:val="sr-Latn-CS"/>
        </w:rPr>
        <w:t xml:space="preserve">, редове предвиђене за те трошкове </w:t>
      </w:r>
      <w:r>
        <w:rPr>
          <w:u w:val="single"/>
          <w:lang w:val="sr-Latn-CS"/>
        </w:rPr>
        <w:t>не попуњавате</w:t>
      </w:r>
      <w:r>
        <w:rPr>
          <w:lang w:val="sr-Latn-CS"/>
        </w:rPr>
        <w:t xml:space="preserve">, а документ је подешен тако да се они </w:t>
      </w:r>
      <w:r>
        <w:rPr>
          <w:u w:val="single"/>
          <w:lang w:val="sr-Latn-CS"/>
        </w:rPr>
        <w:t>не могу брисати</w:t>
      </w:r>
      <w:r>
        <w:rPr>
          <w:lang w:val="sr-Latn-CS"/>
        </w:rPr>
        <w:t xml:space="preserve">. </w:t>
      </w:r>
    </w:p>
    <w:p w:rsidR="00A92D14" w:rsidRDefault="00A92D14">
      <w:pPr>
        <w:jc w:val="both"/>
        <w:rPr>
          <w:lang w:val="sr-Latn-CS"/>
        </w:rPr>
      </w:pPr>
      <w:r>
        <w:rPr>
          <w:lang w:val="sr-Latn-CS"/>
        </w:rPr>
        <w:t xml:space="preserve">Тамо где није могуће дати адекватну јединицу за конкретан трошак, трошкове треба приказати паушално (нпр. буџетска подставка трошкови исхране: јединица је „УКУПНО“, број јединица „1“, бруто цена по јединици: 50.000; укупан трошак: 50.000. динара; наравно, </w:t>
      </w:r>
      <w:r w:rsidRPr="005843D4">
        <w:rPr>
          <w:b/>
          <w:lang w:val="sr-Latn-CS"/>
        </w:rPr>
        <w:t>ове трошкове ћете у наративном буџету детаљно објаснити</w:t>
      </w:r>
      <w:r>
        <w:rPr>
          <w:lang w:val="sr-Latn-CS"/>
        </w:rPr>
        <w:t>).</w:t>
      </w:r>
    </w:p>
    <w:p w:rsidR="00A92D14" w:rsidRDefault="00A92D14">
      <w:pPr>
        <w:jc w:val="both"/>
        <w:rPr>
          <w:lang w:val="sr-Latn-CS"/>
        </w:rPr>
      </w:pPr>
      <w:r>
        <w:rPr>
          <w:lang w:val="sr-Latn-CS"/>
        </w:rPr>
        <w:t xml:space="preserve">Све трошкове набавки роба и услуга треба обрачунати и </w:t>
      </w:r>
      <w:r w:rsidRPr="005843D4">
        <w:rPr>
          <w:b/>
          <w:u w:val="single"/>
          <w:lang w:val="sr-Latn-CS"/>
        </w:rPr>
        <w:t xml:space="preserve">приказати са укљученим ПДВ, дакле у </w:t>
      </w:r>
      <w:r w:rsidRPr="005843D4">
        <w:rPr>
          <w:b/>
          <w:u w:val="single"/>
          <w:lang w:val="sr-Cyrl-CS"/>
        </w:rPr>
        <w:t xml:space="preserve"> </w:t>
      </w:r>
      <w:r w:rsidRPr="005843D4">
        <w:rPr>
          <w:b/>
          <w:u w:val="single"/>
          <w:lang w:val="sr-Latn-CS"/>
        </w:rPr>
        <w:t>бруто износу</w:t>
      </w:r>
      <w:r>
        <w:rPr>
          <w:lang w:val="sr-Latn-CS"/>
        </w:rPr>
        <w:t>.</w:t>
      </w:r>
    </w:p>
    <w:p w:rsidR="00A92D14" w:rsidRDefault="00A92D14">
      <w:pPr>
        <w:jc w:val="both"/>
        <w:rPr>
          <w:lang w:val="sr-Latn-CS"/>
        </w:rPr>
      </w:pPr>
    </w:p>
    <w:p w:rsidR="00A92D14" w:rsidRDefault="00A92D14">
      <w:pPr>
        <w:numPr>
          <w:ilvl w:val="0"/>
          <w:numId w:val="8"/>
        </w:numPr>
        <w:jc w:val="both"/>
        <w:rPr>
          <w:lang w:val="sr-Latn-CS"/>
        </w:rPr>
      </w:pPr>
      <w:r>
        <w:rPr>
          <w:b/>
          <w:lang w:val="sr-Latn-CS"/>
        </w:rPr>
        <w:t xml:space="preserve">ПУТНИ ТРОШКОВИ – ПРЕВОЗ </w:t>
      </w:r>
      <w:r>
        <w:rPr>
          <w:lang w:val="sr-Latn-CS"/>
        </w:rPr>
        <w:t>је буџетска линија у којој треба приказати све трошкове превоза. Ова буџетска ставка дели се на 2 буџетске подставке:</w:t>
      </w:r>
    </w:p>
    <w:p w:rsidR="00A92D14" w:rsidRDefault="00A92D14">
      <w:pPr>
        <w:numPr>
          <w:ilvl w:val="1"/>
          <w:numId w:val="35"/>
        </w:numPr>
        <w:jc w:val="both"/>
        <w:rPr>
          <w:lang w:val="sr-Latn-CS"/>
        </w:rPr>
      </w:pPr>
      <w:r>
        <w:rPr>
          <w:lang w:val="sr-Latn-CS"/>
        </w:rPr>
        <w:t>Превоз за све особе ангажоване на пројекту</w:t>
      </w:r>
    </w:p>
    <w:p w:rsidR="00A92D14" w:rsidRDefault="00A92D14">
      <w:pPr>
        <w:numPr>
          <w:ilvl w:val="1"/>
          <w:numId w:val="35"/>
        </w:numPr>
        <w:jc w:val="both"/>
        <w:rPr>
          <w:lang w:val="sr-Latn-CS"/>
        </w:rPr>
      </w:pPr>
      <w:r>
        <w:rPr>
          <w:lang w:val="sr-Latn-CS"/>
        </w:rPr>
        <w:t>Превоз за кориснике услуга и кориснике-учеснике организованих активности (састанци, семинари, конференције и сл.)</w:t>
      </w:r>
    </w:p>
    <w:p w:rsidR="00A92D14" w:rsidRDefault="00A92D14">
      <w:pPr>
        <w:jc w:val="both"/>
        <w:rPr>
          <w:bCs/>
          <w:lang w:val="sr-Cyrl-CS"/>
        </w:rPr>
      </w:pPr>
    </w:p>
    <w:p w:rsidR="00A92D14" w:rsidRDefault="00A92D14">
      <w:pPr>
        <w:jc w:val="both"/>
        <w:rPr>
          <w:lang w:val="sr-Latn-CS"/>
        </w:rPr>
      </w:pPr>
      <w:r>
        <w:rPr>
          <w:lang w:val="sr-Latn-CS"/>
        </w:rPr>
        <w:t>ПРЕВОЗ је буџетска ставка у којој треба приказати све трошкове превоза, у које се убрајају путне карте, претплатне путне маркице</w:t>
      </w:r>
      <w:r>
        <w:rPr>
          <w:lang w:val="sr-Cyrl-CS"/>
        </w:rPr>
        <w:t xml:space="preserve"> и</w:t>
      </w:r>
      <w:r>
        <w:rPr>
          <w:lang w:val="sr-Latn-CS"/>
        </w:rPr>
        <w:t xml:space="preserve"> гориво за коришћење службеног или приватног возила. Овде напомињемо да се </w:t>
      </w:r>
      <w:r>
        <w:rPr>
          <w:b/>
          <w:lang w:val="sr-Latn-CS"/>
        </w:rPr>
        <w:t xml:space="preserve">изнајмљивање возила за спровођење пројектних активности </w:t>
      </w:r>
      <w:r>
        <w:rPr>
          <w:b/>
          <w:u w:val="single"/>
          <w:lang w:val="sr-Latn-CS"/>
        </w:rPr>
        <w:t>не убраја у трошкове превоза</w:t>
      </w:r>
      <w:r>
        <w:rPr>
          <w:lang w:val="sr-Latn-CS"/>
        </w:rPr>
        <w:t>, већ у трошкове изнајмљивања возила (у оквиру буџетске линије 4 - ЛОКАЛНА КАНЦЕЛАРИЈА/ТРОШКОВИ ПРОЈЕКТА), при чему се та услуга уговара у пакету и састоји се од закупа возила, трошкова горива и услуга возача.</w:t>
      </w:r>
    </w:p>
    <w:p w:rsidR="00A92D14" w:rsidRDefault="00A92D14">
      <w:pPr>
        <w:jc w:val="both"/>
        <w:rPr>
          <w:u w:val="single"/>
          <w:lang w:val="sr-Cyrl-CS"/>
        </w:rPr>
      </w:pPr>
    </w:p>
    <w:p w:rsidR="00A92D14" w:rsidRPr="005843D4" w:rsidRDefault="00A92D14">
      <w:pPr>
        <w:jc w:val="both"/>
        <w:rPr>
          <w:lang w:val="sr-Cyrl-CS"/>
        </w:rPr>
      </w:pPr>
      <w:r>
        <w:rPr>
          <w:u w:val="single"/>
          <w:lang w:val="sr-Latn-CS"/>
        </w:rPr>
        <w:t>Призната потрошња горива</w:t>
      </w:r>
      <w:r>
        <w:rPr>
          <w:lang w:val="sr-Latn-CS"/>
        </w:rPr>
        <w:t xml:space="preserve">, при коришћењу службеног или приватног возила је </w:t>
      </w:r>
      <w:r>
        <w:rPr>
          <w:b/>
          <w:lang w:val="sr-Latn-CS"/>
        </w:rPr>
        <w:t>10 литара горива за 100 км</w:t>
      </w:r>
      <w:r>
        <w:rPr>
          <w:lang w:val="sr-Latn-CS"/>
        </w:rPr>
        <w:t xml:space="preserve"> пређеног пута.</w:t>
      </w:r>
    </w:p>
    <w:p w:rsidR="00A92D14" w:rsidRDefault="00A92D14">
      <w:pPr>
        <w:ind w:left="397"/>
        <w:jc w:val="both"/>
        <w:rPr>
          <w:lang w:val="sr-Latn-CS"/>
        </w:rPr>
      </w:pPr>
    </w:p>
    <w:p w:rsidR="00A92D14" w:rsidRDefault="00A92D14">
      <w:pPr>
        <w:jc w:val="both"/>
        <w:rPr>
          <w:b/>
          <w:lang w:val="sr-Latn-CS"/>
        </w:rPr>
      </w:pPr>
    </w:p>
    <w:p w:rsidR="00A92D14" w:rsidRDefault="00A92D14">
      <w:pPr>
        <w:numPr>
          <w:ilvl w:val="0"/>
          <w:numId w:val="8"/>
        </w:numPr>
        <w:tabs>
          <w:tab w:val="clear" w:pos="397"/>
        </w:tabs>
        <w:jc w:val="both"/>
        <w:rPr>
          <w:b/>
          <w:lang w:val="sr-Latn-CS"/>
        </w:rPr>
      </w:pPr>
      <w:r>
        <w:rPr>
          <w:b/>
          <w:lang w:val="sr-Latn-CS"/>
        </w:rPr>
        <w:t xml:space="preserve">ОПРЕМА, МАТЕРИЈАЛНА СРЕДСТВА И ПРИБОР </w:t>
      </w:r>
      <w:r>
        <w:rPr>
          <w:lang w:val="sr-Latn-CS"/>
        </w:rPr>
        <w:t xml:space="preserve">је </w:t>
      </w:r>
      <w:r>
        <w:rPr>
          <w:i/>
          <w:lang w:val="sr-Latn-CS"/>
        </w:rPr>
        <w:t>буџетска линија</w:t>
      </w:r>
      <w:r>
        <w:rPr>
          <w:lang w:val="sr-Latn-CS"/>
        </w:rPr>
        <w:t xml:space="preserve"> којом су обухваћени трошкови набавке (или изнајмљивања) опреме, материјалних средстава и прибора директно повезаних са реализацијом пројекта, под условом да одговарају конкурентним, тржишним ценама и да </w:t>
      </w:r>
      <w:r>
        <w:rPr>
          <w:lang w:val="sr-Latn-CS"/>
        </w:rPr>
        <w:lastRenderedPageBreak/>
        <w:t xml:space="preserve">нису већ финансирани из </w:t>
      </w:r>
      <w:r w:rsidR="0031133E">
        <w:rPr>
          <w:lang w:val="sr-Cyrl-RS"/>
        </w:rPr>
        <w:t xml:space="preserve">буџета Општине </w:t>
      </w:r>
      <w:r w:rsidR="005843D4">
        <w:rPr>
          <w:lang w:val="sr-Cyrl-RS"/>
        </w:rPr>
        <w:t>Мали Зворник</w:t>
      </w:r>
      <w:r>
        <w:rPr>
          <w:lang w:val="sr-Latn-CS"/>
        </w:rPr>
        <w:t xml:space="preserve"> или других програма и извора. </w:t>
      </w:r>
    </w:p>
    <w:p w:rsidR="00A92D14" w:rsidRDefault="00A92D14">
      <w:pPr>
        <w:ind w:left="648"/>
        <w:jc w:val="both"/>
        <w:rPr>
          <w:i/>
          <w:lang w:val="sr-Latn-CS"/>
        </w:rPr>
      </w:pPr>
    </w:p>
    <w:p w:rsidR="00A92D14" w:rsidRDefault="00A92D14">
      <w:pPr>
        <w:pStyle w:val="BodyTextIndent2"/>
        <w:rPr>
          <w:color w:val="auto"/>
        </w:rPr>
      </w:pPr>
      <w:r>
        <w:rPr>
          <w:color w:val="auto"/>
        </w:rPr>
        <w:t xml:space="preserve">У наративном буџету се за сваку буџетску подставку, обавезно </w:t>
      </w:r>
      <w:r w:rsidR="0031133E">
        <w:rPr>
          <w:color w:val="auto"/>
          <w:lang w:val="sr-Cyrl-RS"/>
        </w:rPr>
        <w:t>наводи кратка</w:t>
      </w:r>
      <w:r>
        <w:rPr>
          <w:color w:val="auto"/>
        </w:rPr>
        <w:t xml:space="preserve"> спецификација опреме потребне за реализацију пројекта, чија се набавка планира из средстава пројекта.</w:t>
      </w:r>
    </w:p>
    <w:p w:rsidR="00A92D14" w:rsidRDefault="00A92D14">
      <w:pPr>
        <w:ind w:left="648"/>
        <w:jc w:val="both"/>
        <w:rPr>
          <w:i/>
          <w:lang w:val="sr-Latn-CS"/>
        </w:rPr>
      </w:pPr>
    </w:p>
    <w:p w:rsidR="00A92D14" w:rsidRDefault="00A92D14">
      <w:pPr>
        <w:ind w:left="360"/>
        <w:jc w:val="both"/>
        <w:rPr>
          <w:i/>
          <w:lang w:val="sr-Latn-CS"/>
        </w:rPr>
      </w:pPr>
      <w:r>
        <w:rPr>
          <w:lang w:val="sr-Latn-CS"/>
        </w:rPr>
        <w:t xml:space="preserve">Ова буџетска линија се састоји из следећих </w:t>
      </w:r>
      <w:r>
        <w:rPr>
          <w:i/>
          <w:lang w:val="sr-Latn-CS"/>
        </w:rPr>
        <w:t xml:space="preserve">буџетских ставки </w:t>
      </w:r>
      <w:r>
        <w:rPr>
          <w:lang w:val="sr-Latn-CS"/>
        </w:rPr>
        <w:t>и</w:t>
      </w:r>
      <w:r>
        <w:rPr>
          <w:i/>
          <w:lang w:val="sr-Latn-CS"/>
        </w:rPr>
        <w:t xml:space="preserve"> буџетских подставки:</w:t>
      </w:r>
    </w:p>
    <w:p w:rsidR="00A92D14" w:rsidRDefault="00A92D14">
      <w:pPr>
        <w:jc w:val="both"/>
        <w:rPr>
          <w:b/>
          <w:lang w:val="sr-Latn-CS"/>
        </w:rPr>
      </w:pPr>
    </w:p>
    <w:p w:rsidR="00A92D14" w:rsidRDefault="00A92D14">
      <w:pPr>
        <w:jc w:val="both"/>
        <w:rPr>
          <w:lang w:val="sr-Latn-CS"/>
        </w:rPr>
      </w:pPr>
      <w:r>
        <w:rPr>
          <w:bCs/>
          <w:lang w:val="sr-Latn-CS"/>
        </w:rPr>
        <w:t>ТРОШКОВИ НАБАВКЕ ОПРЕМЕ, МАШИНА И АЛАТА</w:t>
      </w:r>
    </w:p>
    <w:p w:rsidR="00A92D14" w:rsidRDefault="00A92D14">
      <w:pPr>
        <w:numPr>
          <w:ilvl w:val="1"/>
          <w:numId w:val="8"/>
        </w:numPr>
        <w:jc w:val="both"/>
        <w:rPr>
          <w:b/>
          <w:lang w:val="sr-Latn-CS"/>
        </w:rPr>
      </w:pPr>
      <w:r>
        <w:rPr>
          <w:lang w:val="sr-Latn-CS"/>
        </w:rPr>
        <w:t>Канцеларијска опрема и намештај</w:t>
      </w:r>
    </w:p>
    <w:p w:rsidR="00A92D14" w:rsidRDefault="00A92D14">
      <w:pPr>
        <w:numPr>
          <w:ilvl w:val="1"/>
          <w:numId w:val="8"/>
        </w:numPr>
        <w:jc w:val="both"/>
        <w:rPr>
          <w:b/>
          <w:lang w:val="sr-Latn-CS"/>
        </w:rPr>
      </w:pPr>
      <w:r>
        <w:rPr>
          <w:lang w:val="sr-Latn-CS"/>
        </w:rPr>
        <w:t>Рачунарска опрема, скенери, штампачи</w:t>
      </w:r>
    </w:p>
    <w:p w:rsidR="00A92D14" w:rsidRDefault="00A92D14">
      <w:pPr>
        <w:numPr>
          <w:ilvl w:val="1"/>
          <w:numId w:val="8"/>
        </w:numPr>
        <w:jc w:val="both"/>
        <w:rPr>
          <w:b/>
          <w:lang w:val="sr-Latn-CS"/>
        </w:rPr>
      </w:pPr>
      <w:r>
        <w:rPr>
          <w:lang w:val="sr-Latn-CS"/>
        </w:rPr>
        <w:t xml:space="preserve"> Телефон, телефакс</w:t>
      </w:r>
    </w:p>
    <w:p w:rsidR="00A92D14" w:rsidRDefault="00A92D14">
      <w:pPr>
        <w:numPr>
          <w:ilvl w:val="1"/>
          <w:numId w:val="8"/>
        </w:numPr>
        <w:jc w:val="both"/>
        <w:rPr>
          <w:b/>
          <w:lang w:val="sr-Latn-CS"/>
        </w:rPr>
      </w:pPr>
      <w:r>
        <w:rPr>
          <w:lang w:val="sr-Latn-CS"/>
        </w:rPr>
        <w:t>Електронска и фотографска опрема (аудио и видео/ДВД плејери, пројектори, фото апарати, камере и сл.)</w:t>
      </w:r>
    </w:p>
    <w:p w:rsidR="00A92D14" w:rsidRDefault="00A92D14">
      <w:pPr>
        <w:numPr>
          <w:ilvl w:val="1"/>
          <w:numId w:val="8"/>
        </w:numPr>
        <w:jc w:val="both"/>
        <w:rPr>
          <w:b/>
          <w:lang w:val="sr-Latn-CS"/>
        </w:rPr>
      </w:pPr>
      <w:r>
        <w:rPr>
          <w:lang w:val="sr-Latn-CS"/>
        </w:rPr>
        <w:t>Опрема за домаћинство – намештај, текстилни производи за домаћинство, електрични кућни апарати и уређаји (шпорети, фрижидери, хладњаци, клима, веш машине, усисивачи и др.)</w:t>
      </w:r>
    </w:p>
    <w:p w:rsidR="00A92D14" w:rsidRDefault="00A92D14">
      <w:pPr>
        <w:numPr>
          <w:ilvl w:val="1"/>
          <w:numId w:val="8"/>
        </w:numPr>
        <w:jc w:val="both"/>
        <w:rPr>
          <w:b/>
          <w:lang w:val="sr-Latn-CS"/>
        </w:rPr>
      </w:pPr>
      <w:r>
        <w:rPr>
          <w:lang w:val="sr-Latn-CS"/>
        </w:rPr>
        <w:t>Опрема и машине за производњу</w:t>
      </w:r>
    </w:p>
    <w:p w:rsidR="00A92D14" w:rsidRDefault="00A92D14">
      <w:pPr>
        <w:numPr>
          <w:ilvl w:val="1"/>
          <w:numId w:val="8"/>
        </w:numPr>
        <w:jc w:val="both"/>
        <w:rPr>
          <w:b/>
          <w:lang w:val="sr-Latn-CS"/>
        </w:rPr>
      </w:pPr>
      <w:r>
        <w:rPr>
          <w:lang w:val="sr-Latn-CS"/>
        </w:rPr>
        <w:t>Опрема за спорт и образовање (столови за стони тенис, рекети, мреже, школске табле, реквизити, учила и сл.)</w:t>
      </w:r>
    </w:p>
    <w:p w:rsidR="00A92D14" w:rsidRDefault="00A92D14">
      <w:pPr>
        <w:numPr>
          <w:ilvl w:val="1"/>
          <w:numId w:val="8"/>
        </w:numPr>
        <w:jc w:val="both"/>
        <w:rPr>
          <w:lang w:val="sr-Cyrl-CS"/>
        </w:rPr>
      </w:pPr>
      <w:r>
        <w:rPr>
          <w:lang w:val="sr-Cyrl-CS"/>
        </w:rPr>
        <w:t>Трошкови изнајмљивања, транспорта и одржавања – сервисирања опреме неопходне за извиођење планираних пројекнитх активности</w:t>
      </w:r>
    </w:p>
    <w:p w:rsidR="00A92D14" w:rsidRDefault="00A92D14">
      <w:pPr>
        <w:numPr>
          <w:ilvl w:val="1"/>
          <w:numId w:val="8"/>
        </w:numPr>
        <w:jc w:val="both"/>
        <w:rPr>
          <w:b/>
          <w:lang w:val="sr-Latn-CS"/>
        </w:rPr>
      </w:pPr>
      <w:r>
        <w:rPr>
          <w:lang w:val="sr-Cyrl-CS"/>
        </w:rPr>
        <w:t>Остало (подразумева трошкове неопходне за реализацију пројектних активности који нису предвиђени у оквиру претходно наведених ставки )</w:t>
      </w:r>
    </w:p>
    <w:p w:rsidR="00A92D14" w:rsidRDefault="00A92D14">
      <w:pPr>
        <w:jc w:val="both"/>
        <w:rPr>
          <w:b/>
          <w:lang w:val="sr-Cyrl-CS"/>
        </w:rPr>
      </w:pPr>
    </w:p>
    <w:p w:rsidR="00A92D14" w:rsidRDefault="00A92D14">
      <w:pPr>
        <w:numPr>
          <w:ilvl w:val="0"/>
          <w:numId w:val="8"/>
        </w:numPr>
        <w:jc w:val="both"/>
        <w:rPr>
          <w:b/>
          <w:lang w:val="sr-Latn-CS"/>
        </w:rPr>
      </w:pPr>
      <w:r>
        <w:rPr>
          <w:b/>
          <w:lang w:val="sr-Latn-CS"/>
        </w:rPr>
        <w:t xml:space="preserve">ЛОКАЛНА КАНЦЕЛАРИЈА/ТРОШКОВИ ПРОЈЕКТА </w:t>
      </w:r>
      <w:r>
        <w:rPr>
          <w:lang w:val="sr-Latn-CS"/>
        </w:rPr>
        <w:t>је буџетска линија која обухвата различите врсте трошкова у које се убрајају: трошкови изнајмљивања и сервисирања возила, закупа, адаптације и уређења простора, трошкови набавке канцеларијског и потрошног материјала, трошкови исхране корисника и послужења током реализације пројектних активности, као и редовни месечни трошкови канцеларије.</w:t>
      </w:r>
    </w:p>
    <w:p w:rsidR="00A92D14" w:rsidRDefault="00A92D14">
      <w:pPr>
        <w:ind w:left="397"/>
        <w:jc w:val="both"/>
        <w:rPr>
          <w:lang w:val="sr-Latn-CS"/>
        </w:rPr>
      </w:pPr>
    </w:p>
    <w:p w:rsidR="00A92D14" w:rsidRDefault="00A92D14">
      <w:pPr>
        <w:jc w:val="both"/>
        <w:rPr>
          <w:b/>
          <w:lang w:val="sr-Latn-CS"/>
        </w:rPr>
      </w:pPr>
    </w:p>
    <w:p w:rsidR="00A92D14" w:rsidRDefault="00A92D14">
      <w:pPr>
        <w:numPr>
          <w:ilvl w:val="1"/>
          <w:numId w:val="8"/>
        </w:numPr>
        <w:jc w:val="both"/>
        <w:rPr>
          <w:lang w:val="sr-Latn-CS"/>
        </w:rPr>
      </w:pPr>
      <w:r>
        <w:rPr>
          <w:bCs/>
          <w:lang w:val="sr-Latn-CS"/>
        </w:rPr>
        <w:t>ТРОШКОВИ ИЗНАЈМЉИВАЊА/СЕРВИСИРАЊА ВОЗИЛА</w:t>
      </w:r>
    </w:p>
    <w:p w:rsidR="00A92D14" w:rsidRDefault="00A92D14">
      <w:pPr>
        <w:numPr>
          <w:ilvl w:val="2"/>
          <w:numId w:val="8"/>
        </w:numPr>
        <w:tabs>
          <w:tab w:val="clear" w:pos="794"/>
          <w:tab w:val="num" w:pos="1080"/>
        </w:tabs>
        <w:ind w:left="1080" w:hanging="683"/>
        <w:jc w:val="both"/>
        <w:rPr>
          <w:lang w:val="sr-Latn-CS"/>
        </w:rPr>
      </w:pPr>
      <w:r>
        <w:rPr>
          <w:lang w:val="sr-Latn-CS"/>
        </w:rPr>
        <w:t>Трошкови изнајмљивања аутомобила, комбија или аутобуса за превоз корисника (одлазак на излет, организоване групне посете планиране у пројектним активностима и слично)</w:t>
      </w:r>
    </w:p>
    <w:p w:rsidR="00A92D14" w:rsidRDefault="00A92D14">
      <w:pPr>
        <w:ind w:left="397"/>
        <w:jc w:val="both"/>
        <w:rPr>
          <w:lang w:val="sr-Latn-CS"/>
        </w:rPr>
      </w:pPr>
    </w:p>
    <w:p w:rsidR="00A92D14" w:rsidRDefault="00A92D14">
      <w:pPr>
        <w:numPr>
          <w:ilvl w:val="1"/>
          <w:numId w:val="8"/>
        </w:numPr>
        <w:jc w:val="both"/>
        <w:rPr>
          <w:lang w:val="sr-Latn-CS"/>
        </w:rPr>
      </w:pPr>
      <w:r>
        <w:rPr>
          <w:bCs/>
          <w:lang w:val="sr-Latn-CS"/>
        </w:rPr>
        <w:t>ТРОШКОВИ ЗАКУПА ПРОСТОРА</w:t>
      </w:r>
    </w:p>
    <w:p w:rsidR="00A92D14" w:rsidRDefault="00A92D14">
      <w:pPr>
        <w:numPr>
          <w:ilvl w:val="2"/>
          <w:numId w:val="8"/>
        </w:numPr>
        <w:tabs>
          <w:tab w:val="clear" w:pos="794"/>
          <w:tab w:val="num" w:pos="1080"/>
        </w:tabs>
        <w:ind w:left="1080" w:hanging="683"/>
        <w:jc w:val="both"/>
        <w:rPr>
          <w:lang w:val="sr-Latn-CS"/>
        </w:rPr>
      </w:pPr>
      <w:r>
        <w:rPr>
          <w:lang w:val="sr-Latn-CS"/>
        </w:rPr>
        <w:t>Трошкови закупа канцеларијског простора</w:t>
      </w:r>
    </w:p>
    <w:p w:rsidR="00A92D14" w:rsidRDefault="00A92D14">
      <w:pPr>
        <w:numPr>
          <w:ilvl w:val="2"/>
          <w:numId w:val="8"/>
        </w:numPr>
        <w:tabs>
          <w:tab w:val="clear" w:pos="794"/>
          <w:tab w:val="num" w:pos="1080"/>
        </w:tabs>
        <w:ind w:left="1080" w:hanging="683"/>
        <w:jc w:val="both"/>
        <w:rPr>
          <w:lang w:val="sr-Latn-CS"/>
        </w:rPr>
      </w:pPr>
      <w:r>
        <w:rPr>
          <w:lang w:val="sr-Latn-CS"/>
        </w:rPr>
        <w:t>Трошкови закупа простора за одржавање тренинга или радионица</w:t>
      </w:r>
    </w:p>
    <w:p w:rsidR="00A92D14" w:rsidRDefault="00A92D14">
      <w:pPr>
        <w:numPr>
          <w:ilvl w:val="2"/>
          <w:numId w:val="8"/>
        </w:numPr>
        <w:tabs>
          <w:tab w:val="clear" w:pos="794"/>
          <w:tab w:val="num" w:pos="1080"/>
        </w:tabs>
        <w:ind w:left="1080" w:hanging="683"/>
        <w:jc w:val="both"/>
        <w:rPr>
          <w:lang w:val="sr-Latn-CS"/>
        </w:rPr>
      </w:pPr>
      <w:r>
        <w:rPr>
          <w:lang w:val="sr-Latn-CS"/>
        </w:rPr>
        <w:t>Трошкови закупа простора за смештај, боравак и активности корисника</w:t>
      </w:r>
    </w:p>
    <w:p w:rsidR="00A92D14" w:rsidRDefault="00A92D14">
      <w:pPr>
        <w:jc w:val="both"/>
        <w:rPr>
          <w:lang w:val="sr-Cyrl-CS"/>
        </w:rPr>
      </w:pPr>
    </w:p>
    <w:p w:rsidR="00A92D14" w:rsidRDefault="00A92D14">
      <w:pPr>
        <w:numPr>
          <w:ilvl w:val="1"/>
          <w:numId w:val="8"/>
        </w:numPr>
        <w:jc w:val="both"/>
        <w:rPr>
          <w:lang w:val="sr-Latn-CS"/>
        </w:rPr>
      </w:pPr>
      <w:r>
        <w:rPr>
          <w:bCs/>
          <w:lang w:val="sr-Latn-CS"/>
        </w:rPr>
        <w:t>ТРОШКОВИ АДАПТАЦИЈЕ И УРЕЂЕЊА ПРОСТОРА-ОБЈЕКТА ЗА БОРАВАК И АКТИВНОСТИ КОРИСНИКА</w:t>
      </w:r>
    </w:p>
    <w:p w:rsidR="00A92D14" w:rsidRDefault="00A92D14">
      <w:pPr>
        <w:numPr>
          <w:ilvl w:val="2"/>
          <w:numId w:val="8"/>
        </w:numPr>
        <w:tabs>
          <w:tab w:val="clear" w:pos="794"/>
          <w:tab w:val="num" w:pos="1080"/>
        </w:tabs>
        <w:ind w:left="1080" w:hanging="683"/>
        <w:jc w:val="both"/>
        <w:rPr>
          <w:b/>
          <w:lang w:val="sr-Latn-CS"/>
        </w:rPr>
      </w:pPr>
      <w:r>
        <w:rPr>
          <w:lang w:val="sr-Latn-CS"/>
        </w:rPr>
        <w:lastRenderedPageBreak/>
        <w:t>Трошкови за извођење грађевинских, занатских и инсталатерских радова на адаптацији/уређењу простора/објекта/дворишта намењеног за смештај, боравак и активности корисника</w:t>
      </w:r>
    </w:p>
    <w:p w:rsidR="00A92D14" w:rsidRDefault="00A92D14">
      <w:pPr>
        <w:numPr>
          <w:ilvl w:val="2"/>
          <w:numId w:val="8"/>
        </w:numPr>
        <w:tabs>
          <w:tab w:val="clear" w:pos="794"/>
          <w:tab w:val="num" w:pos="1080"/>
        </w:tabs>
        <w:ind w:left="1080" w:hanging="683"/>
        <w:jc w:val="both"/>
        <w:rPr>
          <w:bCs/>
          <w:lang w:val="sr-Latn-CS"/>
        </w:rPr>
      </w:pPr>
      <w:r>
        <w:rPr>
          <w:bCs/>
          <w:lang w:val="sr-Cyrl-CS"/>
        </w:rPr>
        <w:t>Буџетска подставка остављена за радове који су у склопу адаптације простора, а не могу се подвести под претходну ставку.</w:t>
      </w:r>
    </w:p>
    <w:p w:rsidR="00A92D14" w:rsidRDefault="00A92D14">
      <w:pPr>
        <w:ind w:left="397"/>
        <w:jc w:val="both"/>
        <w:rPr>
          <w:b/>
          <w:lang w:val="sr-Latn-CS"/>
        </w:rPr>
      </w:pPr>
    </w:p>
    <w:p w:rsidR="00A92D14" w:rsidRDefault="00A92D14">
      <w:pPr>
        <w:numPr>
          <w:ilvl w:val="1"/>
          <w:numId w:val="8"/>
        </w:numPr>
        <w:jc w:val="both"/>
        <w:rPr>
          <w:lang w:val="sr-Latn-CS"/>
        </w:rPr>
      </w:pPr>
      <w:r>
        <w:rPr>
          <w:bCs/>
          <w:lang w:val="sr-Latn-CS"/>
        </w:rPr>
        <w:t>ТРОШКОВИ НАБАВКЕ ПОТРОШНОГ МАТЕРИЈАЛА И МАТЕРИЈАЛА ПОТРЕБНОГ ЗА РЕАЛИЗАЦИЈУ ПРОЈЕКТНИХ АКТИВНОСТИ</w:t>
      </w:r>
    </w:p>
    <w:p w:rsidR="00A92D14" w:rsidRDefault="00A92D14">
      <w:pPr>
        <w:numPr>
          <w:ilvl w:val="2"/>
          <w:numId w:val="8"/>
        </w:numPr>
        <w:tabs>
          <w:tab w:val="clear" w:pos="794"/>
          <w:tab w:val="num" w:pos="1080"/>
        </w:tabs>
        <w:ind w:left="1080" w:hanging="683"/>
        <w:jc w:val="both"/>
        <w:rPr>
          <w:lang w:val="sr-Latn-CS"/>
        </w:rPr>
      </w:pPr>
      <w:r>
        <w:rPr>
          <w:lang w:val="sr-Latn-CS"/>
        </w:rPr>
        <w:t>Трошкови набавке канцеларијског материјала</w:t>
      </w:r>
    </w:p>
    <w:p w:rsidR="00A92D14" w:rsidRDefault="00A92D14">
      <w:pPr>
        <w:numPr>
          <w:ilvl w:val="2"/>
          <w:numId w:val="8"/>
        </w:numPr>
        <w:tabs>
          <w:tab w:val="clear" w:pos="794"/>
          <w:tab w:val="num" w:pos="1080"/>
        </w:tabs>
        <w:ind w:left="1080" w:hanging="683"/>
        <w:jc w:val="both"/>
        <w:rPr>
          <w:lang w:val="sr-Latn-CS"/>
        </w:rPr>
      </w:pPr>
      <w:r>
        <w:rPr>
          <w:lang w:val="sr-Latn-CS"/>
        </w:rPr>
        <w:t>Трошкови набавке радионичарског материјала или материјала који се дели полазницима (оловке, нотеси и сл.)</w:t>
      </w:r>
    </w:p>
    <w:p w:rsidR="00A92D14" w:rsidRDefault="00A92D14">
      <w:pPr>
        <w:numPr>
          <w:ilvl w:val="2"/>
          <w:numId w:val="8"/>
        </w:numPr>
        <w:tabs>
          <w:tab w:val="clear" w:pos="794"/>
          <w:tab w:val="num" w:pos="1080"/>
        </w:tabs>
        <w:ind w:left="1080" w:hanging="683"/>
        <w:jc w:val="both"/>
        <w:rPr>
          <w:lang w:val="sr-Latn-CS"/>
        </w:rPr>
      </w:pPr>
      <w:r>
        <w:rPr>
          <w:lang w:val="sr-Latn-CS"/>
        </w:rPr>
        <w:t>Трошкови набавке дидактичког материјала</w:t>
      </w:r>
    </w:p>
    <w:p w:rsidR="00A92D14" w:rsidRDefault="00A92D14">
      <w:pPr>
        <w:numPr>
          <w:ilvl w:val="2"/>
          <w:numId w:val="8"/>
        </w:numPr>
        <w:tabs>
          <w:tab w:val="clear" w:pos="794"/>
          <w:tab w:val="num" w:pos="1080"/>
        </w:tabs>
        <w:ind w:left="1080" w:hanging="683"/>
        <w:jc w:val="both"/>
        <w:rPr>
          <w:lang w:val="sr-Latn-CS"/>
        </w:rPr>
      </w:pPr>
      <w:r>
        <w:rPr>
          <w:lang w:val="sr-Latn-CS"/>
        </w:rPr>
        <w:t>Трошкови набавке штампаног материјала (набавка стручне и остале литературе)</w:t>
      </w:r>
    </w:p>
    <w:p w:rsidR="00A92D14" w:rsidRDefault="00A92D14">
      <w:pPr>
        <w:numPr>
          <w:ilvl w:val="2"/>
          <w:numId w:val="8"/>
        </w:numPr>
        <w:tabs>
          <w:tab w:val="clear" w:pos="794"/>
          <w:tab w:val="num" w:pos="1080"/>
        </w:tabs>
        <w:ind w:left="1080" w:hanging="683"/>
        <w:jc w:val="both"/>
        <w:rPr>
          <w:lang w:val="sr-Latn-CS"/>
        </w:rPr>
      </w:pPr>
      <w:r>
        <w:rPr>
          <w:lang w:val="sr-Latn-CS"/>
        </w:rPr>
        <w:t>Трошкови набавке хигијенских средстава (средства за одржавање простора, хигијенски пакети, средства за рад геронтодомаћица и неговатељица)</w:t>
      </w:r>
    </w:p>
    <w:p w:rsidR="00A92D14" w:rsidRDefault="00A92D14">
      <w:pPr>
        <w:numPr>
          <w:ilvl w:val="1"/>
          <w:numId w:val="8"/>
        </w:numPr>
        <w:jc w:val="both"/>
        <w:rPr>
          <w:lang w:val="sr-Latn-CS"/>
        </w:rPr>
      </w:pPr>
      <w:r>
        <w:rPr>
          <w:bCs/>
          <w:lang w:val="sr-Latn-CS"/>
        </w:rPr>
        <w:t>ТРОШКОВИ ИСХРАНЕ И ПОСЛУЖЕЊА</w:t>
      </w:r>
    </w:p>
    <w:p w:rsidR="00A92D14" w:rsidRDefault="00A92D14">
      <w:pPr>
        <w:numPr>
          <w:ilvl w:val="2"/>
          <w:numId w:val="8"/>
        </w:numPr>
        <w:tabs>
          <w:tab w:val="clear" w:pos="794"/>
          <w:tab w:val="num" w:pos="1080"/>
        </w:tabs>
        <w:ind w:left="1080" w:hanging="683"/>
        <w:jc w:val="both"/>
        <w:rPr>
          <w:lang w:val="sr-Latn-CS"/>
        </w:rPr>
      </w:pPr>
      <w:r>
        <w:rPr>
          <w:lang w:val="sr-Latn-CS"/>
        </w:rPr>
        <w:t>Трошкови исхране корисника</w:t>
      </w:r>
    </w:p>
    <w:p w:rsidR="00A92D14" w:rsidRDefault="00A92D14">
      <w:pPr>
        <w:numPr>
          <w:ilvl w:val="2"/>
          <w:numId w:val="8"/>
        </w:numPr>
        <w:tabs>
          <w:tab w:val="clear" w:pos="794"/>
          <w:tab w:val="num" w:pos="1080"/>
        </w:tabs>
        <w:ind w:left="1080" w:hanging="683"/>
        <w:jc w:val="both"/>
        <w:rPr>
          <w:lang w:val="sr-Cyrl-CS"/>
        </w:rPr>
      </w:pPr>
      <w:r>
        <w:rPr>
          <w:lang w:val="sr-Latn-CS"/>
        </w:rPr>
        <w:t>Трошкови послужења на радионицама, семинарима, састанцима, конференцијама, тренинзима (сендвичи, кафа, сокови, безалкохолна пића...)</w:t>
      </w:r>
    </w:p>
    <w:p w:rsidR="00A92D14" w:rsidRDefault="00A92D14">
      <w:pPr>
        <w:numPr>
          <w:ilvl w:val="1"/>
          <w:numId w:val="8"/>
        </w:numPr>
        <w:jc w:val="both"/>
        <w:rPr>
          <w:lang w:val="sr-Latn-CS"/>
        </w:rPr>
      </w:pPr>
      <w:r>
        <w:rPr>
          <w:bCs/>
          <w:lang w:val="sr-Latn-CS"/>
        </w:rPr>
        <w:t>ТРОШКОВИ КОМУНИКАЦИЈЕ</w:t>
      </w:r>
    </w:p>
    <w:p w:rsidR="00A92D14" w:rsidRDefault="00A92D14">
      <w:pPr>
        <w:numPr>
          <w:ilvl w:val="2"/>
          <w:numId w:val="8"/>
        </w:numPr>
        <w:tabs>
          <w:tab w:val="clear" w:pos="794"/>
          <w:tab w:val="num" w:pos="1080"/>
        </w:tabs>
        <w:ind w:left="1080" w:hanging="683"/>
        <w:jc w:val="both"/>
        <w:rPr>
          <w:lang w:val="sr-Latn-CS"/>
        </w:rPr>
      </w:pPr>
      <w:r>
        <w:rPr>
          <w:lang w:val="sr-Latn-CS"/>
        </w:rPr>
        <w:t>Трошкови комуникације (телефон, факс, интернет)</w:t>
      </w:r>
    </w:p>
    <w:p w:rsidR="00A92D14" w:rsidRDefault="00A92D14">
      <w:pPr>
        <w:numPr>
          <w:ilvl w:val="2"/>
          <w:numId w:val="8"/>
        </w:numPr>
        <w:tabs>
          <w:tab w:val="clear" w:pos="794"/>
          <w:tab w:val="num" w:pos="1080"/>
        </w:tabs>
        <w:ind w:left="1080" w:hanging="683"/>
        <w:jc w:val="both"/>
        <w:rPr>
          <w:lang w:val="sr-Cyrl-CS"/>
        </w:rPr>
      </w:pPr>
      <w:r>
        <w:rPr>
          <w:lang w:val="sr-Latn-CS"/>
        </w:rPr>
        <w:t>Трошкови поштанских услуга (поштарина)</w:t>
      </w:r>
    </w:p>
    <w:p w:rsidR="00A92D14" w:rsidRDefault="00A92D14">
      <w:pPr>
        <w:numPr>
          <w:ilvl w:val="1"/>
          <w:numId w:val="8"/>
        </w:numPr>
        <w:jc w:val="both"/>
        <w:rPr>
          <w:lang w:val="sr-Latn-CS"/>
        </w:rPr>
      </w:pPr>
      <w:r>
        <w:rPr>
          <w:bCs/>
          <w:lang w:val="sr-Latn-CS"/>
        </w:rPr>
        <w:t>ТРОШКОВИ ЕЛЕКТРИЧНЕ ЕНЕРГИЈЕ, ГРЕЈАЊА И КОМУНАЛНИХ УСЛУГА</w:t>
      </w:r>
    </w:p>
    <w:p w:rsidR="00A92D14" w:rsidRDefault="00A92D14">
      <w:pPr>
        <w:numPr>
          <w:ilvl w:val="2"/>
          <w:numId w:val="8"/>
        </w:numPr>
        <w:tabs>
          <w:tab w:val="clear" w:pos="794"/>
          <w:tab w:val="num" w:pos="1080"/>
        </w:tabs>
        <w:ind w:left="1080" w:hanging="683"/>
        <w:jc w:val="both"/>
        <w:rPr>
          <w:lang w:val="sr-Latn-CS"/>
        </w:rPr>
      </w:pPr>
      <w:r>
        <w:rPr>
          <w:lang w:val="sr-Latn-CS"/>
        </w:rPr>
        <w:t>Трошкови електричне енергије и грејања</w:t>
      </w:r>
    </w:p>
    <w:p w:rsidR="00A92D14" w:rsidRDefault="00A92D14">
      <w:pPr>
        <w:numPr>
          <w:ilvl w:val="2"/>
          <w:numId w:val="8"/>
        </w:numPr>
        <w:tabs>
          <w:tab w:val="clear" w:pos="794"/>
          <w:tab w:val="num" w:pos="1080"/>
        </w:tabs>
        <w:ind w:left="1080" w:hanging="683"/>
        <w:jc w:val="both"/>
        <w:rPr>
          <w:lang w:val="sr-Cyrl-CS"/>
        </w:rPr>
      </w:pPr>
      <w:r>
        <w:rPr>
          <w:lang w:val="sr-Latn-CS"/>
        </w:rPr>
        <w:t>Трошкови комуналних услуга</w:t>
      </w:r>
    </w:p>
    <w:p w:rsidR="00A92D14" w:rsidRDefault="00A92D14">
      <w:pPr>
        <w:jc w:val="both"/>
        <w:rPr>
          <w:b/>
          <w:lang w:val="sr-Latn-CS"/>
        </w:rPr>
      </w:pPr>
    </w:p>
    <w:p w:rsidR="00A92D14" w:rsidRDefault="00A92D14">
      <w:pPr>
        <w:numPr>
          <w:ilvl w:val="0"/>
          <w:numId w:val="8"/>
        </w:numPr>
        <w:jc w:val="both"/>
        <w:rPr>
          <w:b/>
          <w:lang w:val="sr-Latn-CS"/>
        </w:rPr>
      </w:pPr>
      <w:r>
        <w:rPr>
          <w:b/>
          <w:lang w:val="sr-Latn-CS"/>
        </w:rPr>
        <w:t xml:space="preserve">ОСТАЛИ ТРОШКОВИ, УСЛУГЕ </w:t>
      </w:r>
      <w:r>
        <w:rPr>
          <w:lang w:val="sr-Latn-CS"/>
        </w:rPr>
        <w:t>је буџетска линија која обухвата трошкове различитих услуга, које подржавају пројектне активности, и које се са добављачем (пружаоцем услуге) уговарају у пакету.</w:t>
      </w:r>
    </w:p>
    <w:p w:rsidR="00A92D14" w:rsidRPr="00ED60D2" w:rsidRDefault="00A92D14">
      <w:pPr>
        <w:ind w:left="397"/>
        <w:jc w:val="both"/>
        <w:rPr>
          <w:b/>
          <w:lang w:val="sr-Cyrl-RS"/>
        </w:rPr>
      </w:pPr>
      <w:r>
        <w:rPr>
          <w:lang w:val="sr-Latn-CS"/>
        </w:rPr>
        <w:t>У ову буџетску линију, у оквиру буџетске ставке 5.</w:t>
      </w:r>
      <w:r>
        <w:rPr>
          <w:lang w:val="sr-Cyrl-CS"/>
        </w:rPr>
        <w:t>5</w:t>
      </w:r>
      <w:r>
        <w:rPr>
          <w:lang w:val="sr-Latn-CS"/>
        </w:rPr>
        <w:t xml:space="preserve">. </w:t>
      </w:r>
      <w:r>
        <w:rPr>
          <w:bCs/>
          <w:lang w:val="sr-Latn-CS"/>
        </w:rPr>
        <w:t xml:space="preserve">Трошкови финансијских услуга, </w:t>
      </w:r>
      <w:r>
        <w:rPr>
          <w:lang w:val="sr-Latn-CS"/>
        </w:rPr>
        <w:t xml:space="preserve"> убрајају се и трошкови банкарс</w:t>
      </w:r>
      <w:r w:rsidR="00ED60D2">
        <w:rPr>
          <w:lang w:val="sr-Latn-CS"/>
        </w:rPr>
        <w:t>ке провизије</w:t>
      </w:r>
      <w:r w:rsidR="00ED60D2">
        <w:rPr>
          <w:lang w:val="sr-Cyrl-RS"/>
        </w:rPr>
        <w:t>.</w:t>
      </w:r>
    </w:p>
    <w:p w:rsidR="00A92D14" w:rsidRDefault="00A92D14">
      <w:pPr>
        <w:jc w:val="both"/>
        <w:rPr>
          <w:b/>
          <w:lang w:val="sr-Latn-CS"/>
        </w:rPr>
      </w:pPr>
    </w:p>
    <w:p w:rsidR="00A92D14" w:rsidRDefault="00A92D14">
      <w:pPr>
        <w:numPr>
          <w:ilvl w:val="1"/>
          <w:numId w:val="8"/>
        </w:numPr>
        <w:jc w:val="both"/>
        <w:rPr>
          <w:lang w:val="sr-Latn-CS"/>
        </w:rPr>
      </w:pPr>
      <w:r>
        <w:rPr>
          <w:bCs/>
          <w:lang w:val="sr-Latn-CS"/>
        </w:rPr>
        <w:t>ТРОШКОВИ ПРИПРЕМЕ, ШТАМПЕ И УМНОЖАВАЊА ЕДУКАТИВНОГ МАТЕРИЈАЛА (приручника, публикација, брошура, скрипти и сл.)</w:t>
      </w:r>
    </w:p>
    <w:p w:rsidR="00A92D14" w:rsidRDefault="00A92D14">
      <w:pPr>
        <w:numPr>
          <w:ilvl w:val="1"/>
          <w:numId w:val="8"/>
        </w:numPr>
        <w:jc w:val="both"/>
        <w:rPr>
          <w:lang w:val="sr-Latn-CS"/>
        </w:rPr>
      </w:pPr>
      <w:r>
        <w:rPr>
          <w:bCs/>
          <w:lang w:val="sr-Latn-CS"/>
        </w:rPr>
        <w:t>ТРОШКОВИ ОРГАНИЗАЦИЈЕ СЕМИНАРА/СТРУЧНИХ КОНФЕРЕНЦИЈА / САСТАНАКА</w:t>
      </w:r>
    </w:p>
    <w:p w:rsidR="00A92D14" w:rsidRDefault="00A92D14">
      <w:pPr>
        <w:numPr>
          <w:ilvl w:val="1"/>
          <w:numId w:val="8"/>
        </w:numPr>
        <w:jc w:val="both"/>
        <w:rPr>
          <w:lang w:val="sr-Latn-CS"/>
        </w:rPr>
      </w:pPr>
      <w:r>
        <w:rPr>
          <w:bCs/>
          <w:lang w:val="sr-Latn-CS"/>
        </w:rPr>
        <w:t>ТРОШКОВИ ПРОМОТИВНИХ АКТИВНОСТИ (израда промотивног материјала -  логотип, плакати, позивнице, мајице, беџеви, и сл.; организација конференција за штампу, закуп медијског простора и сл.)</w:t>
      </w:r>
    </w:p>
    <w:p w:rsidR="00A92D14" w:rsidRDefault="00A92D14">
      <w:pPr>
        <w:numPr>
          <w:ilvl w:val="1"/>
          <w:numId w:val="8"/>
        </w:numPr>
        <w:jc w:val="both"/>
        <w:rPr>
          <w:lang w:val="sr-Latn-CS"/>
        </w:rPr>
      </w:pPr>
      <w:r>
        <w:rPr>
          <w:bCs/>
          <w:lang w:val="sr-Latn-CS"/>
        </w:rPr>
        <w:t>ТРОШКОВИ ФИНАНСИЈСКИХ УСЛУГА (БАНКАРСКЕ ПРОВИЗИЈЕ, И ДРУГО)</w:t>
      </w:r>
    </w:p>
    <w:p w:rsidR="00A92D14" w:rsidRDefault="00A92D14">
      <w:pPr>
        <w:jc w:val="both"/>
        <w:rPr>
          <w:b/>
          <w:lang w:val="sr-Latn-CS"/>
        </w:rPr>
      </w:pPr>
    </w:p>
    <w:p w:rsidR="00A92D14" w:rsidRDefault="00A92D14">
      <w:pPr>
        <w:jc w:val="both"/>
        <w:rPr>
          <w:b/>
          <w:szCs w:val="20"/>
          <w:lang w:val="sr-Latn-CS"/>
        </w:rPr>
      </w:pPr>
    </w:p>
    <w:p w:rsidR="00A92D14" w:rsidRDefault="00A92D14">
      <w:pPr>
        <w:rPr>
          <w:szCs w:val="20"/>
          <w:lang w:val="sr-Latn-CS"/>
        </w:rPr>
      </w:pPr>
    </w:p>
    <w:sectPr w:rsidR="00A92D14" w:rsidSect="005843D4">
      <w:pgSz w:w="11906" w:h="16838"/>
      <w:pgMar w:top="1440" w:right="1800" w:bottom="1702" w:left="1800" w:header="706" w:footer="706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20188" w:rsidRDefault="00C20188">
      <w:r>
        <w:separator/>
      </w:r>
    </w:p>
  </w:endnote>
  <w:endnote w:type="continuationSeparator" w:id="0">
    <w:p w:rsidR="00C20188" w:rsidRDefault="00C201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YuCiril Helvetica">
    <w:altName w:val="Courier New"/>
    <w:charset w:val="00"/>
    <w:family w:val="swiss"/>
    <w:pitch w:val="variable"/>
    <w:sig w:usb0="00000001" w:usb1="00000000" w:usb2="00000000" w:usb3="00000000" w:csb0="00000009" w:csb1="00000000"/>
  </w:font>
  <w:font w:name="YuCiril HelvNarrow">
    <w:charset w:val="00"/>
    <w:family w:val="swiss"/>
    <w:pitch w:val="variable"/>
    <w:sig w:usb0="00000083" w:usb1="00000000" w:usb2="00000000" w:usb3="00000000" w:csb0="00000009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92D14" w:rsidRDefault="00A92D1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A92D14" w:rsidRDefault="00A92D14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92D14" w:rsidRDefault="00A92D14" w:rsidP="005843D4">
    <w:pPr>
      <w:pStyle w:val="Footer"/>
      <w:framePr w:wrap="around" w:vAnchor="text" w:hAnchor="margin" w:xAlign="right" w:y="1"/>
      <w:rPr>
        <w:rStyle w:val="PageNumber"/>
      </w:rPr>
    </w:pPr>
  </w:p>
  <w:p w:rsidR="00A92D14" w:rsidRDefault="00A92D14">
    <w:pPr>
      <w:pStyle w:val="Footer"/>
      <w:framePr w:wrap="around" w:vAnchor="text" w:hAnchor="margin" w:xAlign="right" w:y="1"/>
      <w:ind w:right="360"/>
      <w:rPr>
        <w:rStyle w:val="PageNumber"/>
      </w:rPr>
    </w:pPr>
  </w:p>
  <w:p w:rsidR="00A92D14" w:rsidRDefault="00A92D14">
    <w:pPr>
      <w:pStyle w:val="Footer"/>
      <w:framePr w:wrap="around" w:vAnchor="text" w:hAnchor="margin" w:xAlign="center" w:y="1"/>
      <w:ind w:right="360"/>
      <w:rPr>
        <w:rStyle w:val="PageNumber"/>
      </w:rPr>
    </w:pPr>
  </w:p>
  <w:p w:rsidR="005843D4" w:rsidRPr="00451E3D" w:rsidRDefault="005843D4" w:rsidP="005843D4">
    <w:pPr>
      <w:pStyle w:val="Footer"/>
      <w:tabs>
        <w:tab w:val="right" w:pos="8931"/>
        <w:tab w:val="right" w:pos="13750"/>
      </w:tabs>
      <w:ind w:right="360"/>
      <w:rPr>
        <w:rFonts w:cs="Calibri"/>
        <w:i/>
        <w:sz w:val="18"/>
        <w:szCs w:val="18"/>
        <w:lang w:val="sr-Cyrl-RS"/>
      </w:rPr>
    </w:pPr>
    <w:r w:rsidRPr="00451E3D">
      <w:rPr>
        <w:rFonts w:cs="Calibri"/>
        <w:i/>
        <w:sz w:val="18"/>
        <w:szCs w:val="18"/>
        <w:lang w:val="en-GB"/>
      </w:rPr>
      <w:t>20</w:t>
    </w:r>
    <w:r w:rsidRPr="00451E3D">
      <w:rPr>
        <w:rFonts w:cs="Calibri"/>
        <w:i/>
        <w:sz w:val="18"/>
        <w:szCs w:val="18"/>
        <w:lang w:val="sr-Cyrl-RS"/>
      </w:rPr>
      <w:t xml:space="preserve">17 </w:t>
    </w:r>
    <w:r>
      <w:rPr>
        <w:rFonts w:cs="Calibri"/>
        <w:i/>
        <w:sz w:val="18"/>
        <w:szCs w:val="18"/>
        <w:lang w:val="sr-Cyrl-RS"/>
      </w:rPr>
      <w:t>Упутство за састављање буџета пројекта</w:t>
    </w:r>
  </w:p>
  <w:p w:rsidR="005843D4" w:rsidRPr="00451E3D" w:rsidRDefault="005843D4" w:rsidP="005843D4">
    <w:pPr>
      <w:pStyle w:val="Footer"/>
      <w:tabs>
        <w:tab w:val="right" w:pos="8931"/>
        <w:tab w:val="right" w:pos="13750"/>
      </w:tabs>
      <w:ind w:right="360"/>
      <w:jc w:val="right"/>
      <w:rPr>
        <w:rFonts w:cs="Calibri"/>
        <w:i/>
        <w:sz w:val="18"/>
        <w:szCs w:val="18"/>
        <w:lang w:val="sr-Cyrl-RS"/>
      </w:rPr>
    </w:pPr>
    <w:r>
      <w:rPr>
        <w:rFonts w:cs="Calibri"/>
        <w:i/>
        <w:sz w:val="18"/>
        <w:szCs w:val="18"/>
        <w:lang w:val="sr-Cyrl-RS"/>
      </w:rPr>
      <w:t xml:space="preserve">Страница </w:t>
    </w:r>
    <w:r w:rsidRPr="00451E3D">
      <w:rPr>
        <w:rStyle w:val="PageNumber"/>
        <w:rFonts w:cs="Calibri"/>
        <w:i/>
        <w:sz w:val="18"/>
        <w:szCs w:val="18"/>
        <w:lang w:val="en-GB"/>
      </w:rPr>
      <w:fldChar w:fldCharType="begin"/>
    </w:r>
    <w:r w:rsidRPr="00451E3D">
      <w:rPr>
        <w:rStyle w:val="PageNumber"/>
        <w:rFonts w:cs="Calibri"/>
        <w:i/>
        <w:sz w:val="18"/>
        <w:szCs w:val="18"/>
        <w:lang w:val="en-GB"/>
      </w:rPr>
      <w:instrText xml:space="preserve"> PAGE </w:instrText>
    </w:r>
    <w:r w:rsidRPr="00451E3D">
      <w:rPr>
        <w:rStyle w:val="PageNumber"/>
        <w:rFonts w:cs="Calibri"/>
        <w:i/>
        <w:sz w:val="18"/>
        <w:szCs w:val="18"/>
        <w:lang w:val="en-GB"/>
      </w:rPr>
      <w:fldChar w:fldCharType="separate"/>
    </w:r>
    <w:r w:rsidR="00E95BC1">
      <w:rPr>
        <w:rStyle w:val="PageNumber"/>
        <w:rFonts w:cs="Calibri"/>
        <w:i/>
        <w:noProof/>
        <w:sz w:val="18"/>
        <w:szCs w:val="18"/>
        <w:lang w:val="en-GB"/>
      </w:rPr>
      <w:t>1</w:t>
    </w:r>
    <w:r w:rsidRPr="00451E3D">
      <w:rPr>
        <w:rStyle w:val="PageNumber"/>
        <w:rFonts w:cs="Calibri"/>
        <w:i/>
        <w:sz w:val="18"/>
        <w:szCs w:val="18"/>
        <w:lang w:val="en-GB"/>
      </w:rPr>
      <w:fldChar w:fldCharType="end"/>
    </w:r>
    <w:r w:rsidRPr="00451E3D">
      <w:rPr>
        <w:rStyle w:val="PageNumber"/>
        <w:rFonts w:cs="Calibri"/>
        <w:i/>
        <w:sz w:val="18"/>
        <w:szCs w:val="18"/>
        <w:lang w:val="en-GB"/>
      </w:rPr>
      <w:t xml:space="preserve"> </w:t>
    </w:r>
    <w:r>
      <w:rPr>
        <w:rStyle w:val="PageNumber"/>
        <w:rFonts w:cs="Calibri"/>
        <w:i/>
        <w:sz w:val="18"/>
        <w:szCs w:val="18"/>
        <w:lang w:val="sr-Cyrl-RS"/>
      </w:rPr>
      <w:t>од</w:t>
    </w:r>
    <w:r w:rsidRPr="00451E3D">
      <w:rPr>
        <w:rStyle w:val="PageNumber"/>
        <w:rFonts w:cs="Calibri"/>
        <w:i/>
        <w:sz w:val="18"/>
        <w:szCs w:val="18"/>
        <w:lang w:val="en-GB"/>
      </w:rPr>
      <w:t xml:space="preserve"> </w:t>
    </w:r>
    <w:r w:rsidRPr="00451E3D">
      <w:rPr>
        <w:rStyle w:val="PageNumber"/>
        <w:rFonts w:cs="Calibri"/>
        <w:i/>
        <w:sz w:val="18"/>
        <w:szCs w:val="18"/>
        <w:lang w:val="en-GB"/>
      </w:rPr>
      <w:fldChar w:fldCharType="begin"/>
    </w:r>
    <w:r w:rsidRPr="00451E3D">
      <w:rPr>
        <w:rStyle w:val="PageNumber"/>
        <w:rFonts w:cs="Calibri"/>
        <w:i/>
        <w:sz w:val="18"/>
        <w:szCs w:val="18"/>
        <w:lang w:val="en-GB"/>
      </w:rPr>
      <w:instrText xml:space="preserve"> NUMPAGES </w:instrText>
    </w:r>
    <w:r w:rsidRPr="00451E3D">
      <w:rPr>
        <w:rStyle w:val="PageNumber"/>
        <w:rFonts w:cs="Calibri"/>
        <w:i/>
        <w:sz w:val="18"/>
        <w:szCs w:val="18"/>
        <w:lang w:val="en-GB"/>
      </w:rPr>
      <w:fldChar w:fldCharType="separate"/>
    </w:r>
    <w:r w:rsidR="00E95BC1">
      <w:rPr>
        <w:rStyle w:val="PageNumber"/>
        <w:rFonts w:cs="Calibri"/>
        <w:i/>
        <w:noProof/>
        <w:sz w:val="18"/>
        <w:szCs w:val="18"/>
        <w:lang w:val="en-GB"/>
      </w:rPr>
      <w:t>10</w:t>
    </w:r>
    <w:r w:rsidRPr="00451E3D">
      <w:rPr>
        <w:rStyle w:val="PageNumber"/>
        <w:rFonts w:cs="Calibri"/>
        <w:i/>
        <w:sz w:val="18"/>
        <w:szCs w:val="18"/>
        <w:lang w:val="en-GB"/>
      </w:rPr>
      <w:fldChar w:fldCharType="end"/>
    </w:r>
  </w:p>
  <w:p w:rsidR="00A92D14" w:rsidRPr="005843D4" w:rsidRDefault="00A92D14">
    <w:pPr>
      <w:pStyle w:val="Footer"/>
      <w:ind w:right="360"/>
      <w:rPr>
        <w:lang w:val="sr-Cyrl-RS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843D4" w:rsidRPr="00451E3D" w:rsidRDefault="005843D4" w:rsidP="005843D4">
    <w:pPr>
      <w:pStyle w:val="Footer"/>
      <w:tabs>
        <w:tab w:val="right" w:pos="8931"/>
        <w:tab w:val="right" w:pos="13750"/>
      </w:tabs>
      <w:ind w:right="360"/>
      <w:rPr>
        <w:rFonts w:cs="Calibri"/>
        <w:i/>
        <w:sz w:val="18"/>
        <w:szCs w:val="18"/>
        <w:lang w:val="sr-Cyrl-RS"/>
      </w:rPr>
    </w:pPr>
    <w:r w:rsidRPr="00451E3D">
      <w:rPr>
        <w:rFonts w:cs="Calibri"/>
        <w:i/>
        <w:sz w:val="18"/>
        <w:szCs w:val="18"/>
        <w:lang w:val="en-GB"/>
      </w:rPr>
      <w:t>20</w:t>
    </w:r>
    <w:r w:rsidRPr="00451E3D">
      <w:rPr>
        <w:rFonts w:cs="Calibri"/>
        <w:i/>
        <w:sz w:val="18"/>
        <w:szCs w:val="18"/>
        <w:lang w:val="sr-Cyrl-RS"/>
      </w:rPr>
      <w:t xml:space="preserve">17 </w:t>
    </w:r>
    <w:r>
      <w:rPr>
        <w:rFonts w:cs="Calibri"/>
        <w:i/>
        <w:sz w:val="18"/>
        <w:szCs w:val="18"/>
        <w:lang w:val="sr-Cyrl-RS"/>
      </w:rPr>
      <w:t xml:space="preserve">Упутство за </w:t>
    </w:r>
    <w:r>
      <w:rPr>
        <w:rFonts w:cs="Calibri"/>
        <w:i/>
        <w:sz w:val="18"/>
        <w:szCs w:val="18"/>
        <w:lang w:val="sr-Cyrl-RS"/>
      </w:rPr>
      <w:t>састављање буџета</w:t>
    </w:r>
    <w:r>
      <w:rPr>
        <w:rFonts w:cs="Calibri"/>
        <w:i/>
        <w:sz w:val="18"/>
        <w:szCs w:val="18"/>
        <w:lang w:val="sr-Cyrl-RS"/>
      </w:rPr>
      <w:t xml:space="preserve"> пројекта</w:t>
    </w:r>
  </w:p>
  <w:p w:rsidR="005843D4" w:rsidRPr="00451E3D" w:rsidRDefault="005843D4" w:rsidP="005843D4">
    <w:pPr>
      <w:pStyle w:val="Footer"/>
      <w:tabs>
        <w:tab w:val="right" w:pos="8931"/>
        <w:tab w:val="right" w:pos="13750"/>
      </w:tabs>
      <w:ind w:right="360"/>
      <w:jc w:val="right"/>
      <w:rPr>
        <w:rFonts w:cs="Calibri"/>
        <w:i/>
        <w:sz w:val="18"/>
        <w:szCs w:val="18"/>
        <w:lang w:val="sr-Cyrl-RS"/>
      </w:rPr>
    </w:pPr>
    <w:r>
      <w:rPr>
        <w:rFonts w:cs="Calibri"/>
        <w:i/>
        <w:sz w:val="18"/>
        <w:szCs w:val="18"/>
        <w:lang w:val="sr-Cyrl-RS"/>
      </w:rPr>
      <w:t xml:space="preserve">Страница </w:t>
    </w:r>
    <w:r w:rsidRPr="00451E3D">
      <w:rPr>
        <w:rStyle w:val="PageNumber"/>
        <w:rFonts w:cs="Calibri"/>
        <w:i/>
        <w:sz w:val="18"/>
        <w:szCs w:val="18"/>
        <w:lang w:val="en-GB"/>
      </w:rPr>
      <w:fldChar w:fldCharType="begin"/>
    </w:r>
    <w:r w:rsidRPr="00451E3D">
      <w:rPr>
        <w:rStyle w:val="PageNumber"/>
        <w:rFonts w:cs="Calibri"/>
        <w:i/>
        <w:sz w:val="18"/>
        <w:szCs w:val="18"/>
        <w:lang w:val="en-GB"/>
      </w:rPr>
      <w:instrText xml:space="preserve"> PAGE </w:instrText>
    </w:r>
    <w:r w:rsidRPr="00451E3D">
      <w:rPr>
        <w:rStyle w:val="PageNumber"/>
        <w:rFonts w:cs="Calibri"/>
        <w:i/>
        <w:sz w:val="18"/>
        <w:szCs w:val="18"/>
        <w:lang w:val="en-GB"/>
      </w:rPr>
      <w:fldChar w:fldCharType="separate"/>
    </w:r>
    <w:r w:rsidR="00E95BC1">
      <w:rPr>
        <w:rStyle w:val="PageNumber"/>
        <w:rFonts w:cs="Calibri"/>
        <w:i/>
        <w:noProof/>
        <w:sz w:val="18"/>
        <w:szCs w:val="18"/>
        <w:lang w:val="en-GB"/>
      </w:rPr>
      <w:t>1</w:t>
    </w:r>
    <w:r w:rsidRPr="00451E3D">
      <w:rPr>
        <w:rStyle w:val="PageNumber"/>
        <w:rFonts w:cs="Calibri"/>
        <w:i/>
        <w:sz w:val="18"/>
        <w:szCs w:val="18"/>
        <w:lang w:val="en-GB"/>
      </w:rPr>
      <w:fldChar w:fldCharType="end"/>
    </w:r>
    <w:r w:rsidRPr="00451E3D">
      <w:rPr>
        <w:rStyle w:val="PageNumber"/>
        <w:rFonts w:cs="Calibri"/>
        <w:i/>
        <w:sz w:val="18"/>
        <w:szCs w:val="18"/>
        <w:lang w:val="en-GB"/>
      </w:rPr>
      <w:t xml:space="preserve"> </w:t>
    </w:r>
    <w:r>
      <w:rPr>
        <w:rStyle w:val="PageNumber"/>
        <w:rFonts w:cs="Calibri"/>
        <w:i/>
        <w:sz w:val="18"/>
        <w:szCs w:val="18"/>
        <w:lang w:val="sr-Cyrl-RS"/>
      </w:rPr>
      <w:t>од</w:t>
    </w:r>
    <w:r w:rsidRPr="00451E3D">
      <w:rPr>
        <w:rStyle w:val="PageNumber"/>
        <w:rFonts w:cs="Calibri"/>
        <w:i/>
        <w:sz w:val="18"/>
        <w:szCs w:val="18"/>
        <w:lang w:val="en-GB"/>
      </w:rPr>
      <w:t xml:space="preserve"> </w:t>
    </w:r>
    <w:r w:rsidRPr="00451E3D">
      <w:rPr>
        <w:rStyle w:val="PageNumber"/>
        <w:rFonts w:cs="Calibri"/>
        <w:i/>
        <w:sz w:val="18"/>
        <w:szCs w:val="18"/>
        <w:lang w:val="en-GB"/>
      </w:rPr>
      <w:fldChar w:fldCharType="begin"/>
    </w:r>
    <w:r w:rsidRPr="00451E3D">
      <w:rPr>
        <w:rStyle w:val="PageNumber"/>
        <w:rFonts w:cs="Calibri"/>
        <w:i/>
        <w:sz w:val="18"/>
        <w:szCs w:val="18"/>
        <w:lang w:val="en-GB"/>
      </w:rPr>
      <w:instrText xml:space="preserve"> NUMPAGES </w:instrText>
    </w:r>
    <w:r w:rsidRPr="00451E3D">
      <w:rPr>
        <w:rStyle w:val="PageNumber"/>
        <w:rFonts w:cs="Calibri"/>
        <w:i/>
        <w:sz w:val="18"/>
        <w:szCs w:val="18"/>
        <w:lang w:val="en-GB"/>
      </w:rPr>
      <w:fldChar w:fldCharType="separate"/>
    </w:r>
    <w:r w:rsidR="00E95BC1">
      <w:rPr>
        <w:rStyle w:val="PageNumber"/>
        <w:rFonts w:cs="Calibri"/>
        <w:i/>
        <w:noProof/>
        <w:sz w:val="18"/>
        <w:szCs w:val="18"/>
        <w:lang w:val="en-GB"/>
      </w:rPr>
      <w:t>10</w:t>
    </w:r>
    <w:r w:rsidRPr="00451E3D">
      <w:rPr>
        <w:rStyle w:val="PageNumber"/>
        <w:rFonts w:cs="Calibri"/>
        <w:i/>
        <w:sz w:val="18"/>
        <w:szCs w:val="18"/>
        <w:lang w:val="en-GB"/>
      </w:rPr>
      <w:fldChar w:fldCharType="end"/>
    </w:r>
  </w:p>
  <w:p w:rsidR="005843D4" w:rsidRDefault="005843D4" w:rsidP="005843D4">
    <w:pPr>
      <w:pStyle w:val="Footer"/>
    </w:pPr>
  </w:p>
  <w:p w:rsidR="005843D4" w:rsidRDefault="005843D4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20188" w:rsidRDefault="00C20188">
      <w:r>
        <w:separator/>
      </w:r>
    </w:p>
  </w:footnote>
  <w:footnote w:type="continuationSeparator" w:id="0">
    <w:p w:rsidR="00C20188" w:rsidRDefault="00C2018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92D14" w:rsidRDefault="00A92D14">
    <w:pPr>
      <w:pStyle w:val="Header"/>
      <w:jc w:val="center"/>
      <w:rPr>
        <w:i/>
        <w:lang w:val="ru-RU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D2307C"/>
    <w:multiLevelType w:val="multilevel"/>
    <w:tmpl w:val="7624BC2A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57"/>
        </w:tabs>
        <w:ind w:left="75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514"/>
        </w:tabs>
        <w:ind w:left="151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911"/>
        </w:tabs>
        <w:ind w:left="191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668"/>
        </w:tabs>
        <w:ind w:left="266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065"/>
        </w:tabs>
        <w:ind w:left="306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822"/>
        </w:tabs>
        <w:ind w:left="382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219"/>
        </w:tabs>
        <w:ind w:left="421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976"/>
        </w:tabs>
        <w:ind w:left="4976" w:hanging="1800"/>
      </w:pPr>
      <w:rPr>
        <w:rFonts w:hint="default"/>
      </w:rPr>
    </w:lvl>
  </w:abstractNum>
  <w:abstractNum w:abstractNumId="1" w15:restartNumberingAfterBreak="0">
    <w:nsid w:val="09AA7279"/>
    <w:multiLevelType w:val="multilevel"/>
    <w:tmpl w:val="CE146510"/>
    <w:lvl w:ilvl="0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tabs>
          <w:tab w:val="num" w:pos="397"/>
        </w:tabs>
        <w:ind w:left="397" w:hanging="397"/>
      </w:pPr>
      <w:rPr>
        <w:rFonts w:ascii="Arial" w:hAnsi="Arial" w:hint="default"/>
        <w:b w:val="0"/>
        <w:i w:val="0"/>
      </w:rPr>
    </w:lvl>
    <w:lvl w:ilvl="2">
      <w:start w:val="1"/>
      <w:numFmt w:val="decimal"/>
      <w:lvlText w:val="%1.%2.%3."/>
      <w:lvlJc w:val="left"/>
      <w:pPr>
        <w:tabs>
          <w:tab w:val="num" w:pos="794"/>
        </w:tabs>
        <w:ind w:left="794" w:hanging="39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" w15:restartNumberingAfterBreak="0">
    <w:nsid w:val="0FCA592D"/>
    <w:multiLevelType w:val="multilevel"/>
    <w:tmpl w:val="77A221F4"/>
    <w:lvl w:ilvl="0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tabs>
          <w:tab w:val="num" w:pos="397"/>
        </w:tabs>
        <w:ind w:left="397" w:hanging="397"/>
      </w:pPr>
      <w:rPr>
        <w:rFonts w:ascii="Arial" w:hAnsi="Arial" w:hint="default"/>
        <w:b w:val="0"/>
        <w:i w:val="0"/>
      </w:rPr>
    </w:lvl>
    <w:lvl w:ilvl="2">
      <w:start w:val="1"/>
      <w:numFmt w:val="decimal"/>
      <w:lvlText w:val="%1.%2.%3."/>
      <w:lvlJc w:val="left"/>
      <w:pPr>
        <w:tabs>
          <w:tab w:val="num" w:pos="680"/>
        </w:tabs>
        <w:ind w:left="680" w:hanging="283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" w15:restartNumberingAfterBreak="0">
    <w:nsid w:val="13D80308"/>
    <w:multiLevelType w:val="multilevel"/>
    <w:tmpl w:val="1F8C8672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>
      <w:start w:val="1"/>
      <w:numFmt w:val="decimal"/>
      <w:lvlText w:val="%1.%2."/>
      <w:lvlJc w:val="left"/>
      <w:pPr>
        <w:tabs>
          <w:tab w:val="num" w:pos="397"/>
        </w:tabs>
        <w:ind w:left="397" w:hanging="397"/>
      </w:pPr>
      <w:rPr>
        <w:rFonts w:ascii="Arial" w:hAnsi="Arial" w:hint="default"/>
        <w:b w:val="0"/>
        <w:i w:val="0"/>
      </w:rPr>
    </w:lvl>
    <w:lvl w:ilvl="2">
      <w:start w:val="1"/>
      <w:numFmt w:val="decimal"/>
      <w:lvlText w:val="%1.%2.%3."/>
      <w:lvlJc w:val="left"/>
      <w:pPr>
        <w:tabs>
          <w:tab w:val="num" w:pos="567"/>
        </w:tabs>
        <w:ind w:left="567" w:hanging="17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4" w15:restartNumberingAfterBreak="0">
    <w:nsid w:val="169801A9"/>
    <w:multiLevelType w:val="multilevel"/>
    <w:tmpl w:val="261A149A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tabs>
          <w:tab w:val="num" w:pos="397"/>
        </w:tabs>
        <w:ind w:left="397" w:hanging="397"/>
      </w:pPr>
      <w:rPr>
        <w:rFonts w:ascii="Arial" w:hAnsi="Arial" w:hint="default"/>
        <w:b w:val="0"/>
        <w:i w:val="0"/>
      </w:rPr>
    </w:lvl>
    <w:lvl w:ilvl="2">
      <w:start w:val="1"/>
      <w:numFmt w:val="decimal"/>
      <w:lvlText w:val="%1.%2.%3."/>
      <w:lvlJc w:val="left"/>
      <w:pPr>
        <w:tabs>
          <w:tab w:val="num" w:pos="567"/>
        </w:tabs>
        <w:ind w:left="567" w:hanging="17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5" w15:restartNumberingAfterBreak="0">
    <w:nsid w:val="197431B9"/>
    <w:multiLevelType w:val="multilevel"/>
    <w:tmpl w:val="592E9FF6"/>
    <w:lvl w:ilvl="0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tabs>
          <w:tab w:val="num" w:pos="397"/>
        </w:tabs>
        <w:ind w:left="397" w:hanging="397"/>
      </w:pPr>
      <w:rPr>
        <w:rFonts w:ascii="Arial" w:hAnsi="Arial" w:hint="default"/>
        <w:b w:val="0"/>
        <w:i w:val="0"/>
      </w:rPr>
    </w:lvl>
    <w:lvl w:ilvl="2">
      <w:start w:val="1"/>
      <w:numFmt w:val="decimal"/>
      <w:lvlText w:val="%1.%2.%3."/>
      <w:lvlJc w:val="left"/>
      <w:pPr>
        <w:tabs>
          <w:tab w:val="num" w:pos="794"/>
        </w:tabs>
        <w:ind w:left="794" w:hanging="397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6" w15:restartNumberingAfterBreak="0">
    <w:nsid w:val="22B24F1B"/>
    <w:multiLevelType w:val="multilevel"/>
    <w:tmpl w:val="CE146510"/>
    <w:lvl w:ilvl="0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tabs>
          <w:tab w:val="num" w:pos="397"/>
        </w:tabs>
        <w:ind w:left="397" w:hanging="397"/>
      </w:pPr>
      <w:rPr>
        <w:rFonts w:ascii="Arial" w:hAnsi="Arial" w:hint="default"/>
        <w:b w:val="0"/>
        <w:i w:val="0"/>
      </w:rPr>
    </w:lvl>
    <w:lvl w:ilvl="2">
      <w:start w:val="1"/>
      <w:numFmt w:val="decimal"/>
      <w:lvlText w:val="%1.%2.%3."/>
      <w:lvlJc w:val="left"/>
      <w:pPr>
        <w:tabs>
          <w:tab w:val="num" w:pos="794"/>
        </w:tabs>
        <w:ind w:left="794" w:hanging="39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7" w15:restartNumberingAfterBreak="0">
    <w:nsid w:val="23DE3E15"/>
    <w:multiLevelType w:val="hybridMultilevel"/>
    <w:tmpl w:val="987EB4C0"/>
    <w:lvl w:ilvl="0" w:tplc="1DBAF25E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49402E0"/>
    <w:multiLevelType w:val="multilevel"/>
    <w:tmpl w:val="6AA4731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ascii="Arial" w:hAnsi="Arial" w:hint="default"/>
        <w:b w:val="0"/>
        <w:i w:val="0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9" w15:restartNumberingAfterBreak="0">
    <w:nsid w:val="261709BA"/>
    <w:multiLevelType w:val="hybridMultilevel"/>
    <w:tmpl w:val="A4643D50"/>
    <w:lvl w:ilvl="0" w:tplc="B870409A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 w:val="0"/>
        <w:i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75E044C"/>
    <w:multiLevelType w:val="hybridMultilevel"/>
    <w:tmpl w:val="2BF8204E"/>
    <w:lvl w:ilvl="0" w:tplc="B870409A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 w:val="0"/>
        <w:i/>
      </w:rPr>
    </w:lvl>
    <w:lvl w:ilvl="1" w:tplc="25406EA6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2" w:tplc="040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29404162"/>
    <w:multiLevelType w:val="hybridMultilevel"/>
    <w:tmpl w:val="0BA04120"/>
    <w:lvl w:ilvl="0" w:tplc="B870409A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 w:val="0"/>
        <w:i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DE557EB"/>
    <w:multiLevelType w:val="multilevel"/>
    <w:tmpl w:val="640471A4"/>
    <w:lvl w:ilvl="0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tabs>
          <w:tab w:val="num" w:pos="397"/>
        </w:tabs>
        <w:ind w:left="397" w:hanging="397"/>
      </w:pPr>
      <w:rPr>
        <w:rFonts w:ascii="Arial" w:hAnsi="Arial" w:hint="default"/>
        <w:b w:val="0"/>
        <w:i w:val="0"/>
      </w:rPr>
    </w:lvl>
    <w:lvl w:ilvl="2">
      <w:start w:val="1"/>
      <w:numFmt w:val="decimal"/>
      <w:lvlText w:val="%1.%2.%3."/>
      <w:lvlJc w:val="left"/>
      <w:pPr>
        <w:tabs>
          <w:tab w:val="num" w:pos="567"/>
        </w:tabs>
        <w:ind w:left="567" w:hanging="17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3" w15:restartNumberingAfterBreak="0">
    <w:nsid w:val="2EDD164A"/>
    <w:multiLevelType w:val="multilevel"/>
    <w:tmpl w:val="1F8C8672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>
      <w:start w:val="1"/>
      <w:numFmt w:val="decimal"/>
      <w:lvlText w:val="%1.%2."/>
      <w:lvlJc w:val="left"/>
      <w:pPr>
        <w:tabs>
          <w:tab w:val="num" w:pos="397"/>
        </w:tabs>
        <w:ind w:left="397" w:hanging="397"/>
      </w:pPr>
      <w:rPr>
        <w:rFonts w:ascii="Arial" w:hAnsi="Arial" w:hint="default"/>
        <w:b w:val="0"/>
        <w:i w:val="0"/>
      </w:rPr>
    </w:lvl>
    <w:lvl w:ilvl="2">
      <w:start w:val="1"/>
      <w:numFmt w:val="decimal"/>
      <w:lvlText w:val="%1.%2.%3."/>
      <w:lvlJc w:val="left"/>
      <w:pPr>
        <w:tabs>
          <w:tab w:val="num" w:pos="567"/>
        </w:tabs>
        <w:ind w:left="567" w:hanging="17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4" w15:restartNumberingAfterBreak="0">
    <w:nsid w:val="34AA0F13"/>
    <w:multiLevelType w:val="multilevel"/>
    <w:tmpl w:val="08982F34"/>
    <w:lvl w:ilvl="0">
      <w:start w:val="1"/>
      <w:numFmt w:val="bullet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37E86BA6"/>
    <w:multiLevelType w:val="multilevel"/>
    <w:tmpl w:val="02C45586"/>
    <w:lvl w:ilvl="0">
      <w:start w:val="1"/>
      <w:numFmt w:val="decimal"/>
      <w:lvlText w:val="%1."/>
      <w:lvlJc w:val="left"/>
      <w:pPr>
        <w:tabs>
          <w:tab w:val="num" w:pos="555"/>
        </w:tabs>
        <w:ind w:left="555" w:hanging="555"/>
      </w:pPr>
      <w:rPr>
        <w:rFonts w:hint="default"/>
      </w:rPr>
    </w:lvl>
    <w:lvl w:ilvl="1">
      <w:start w:val="1"/>
      <w:numFmt w:val="decimal"/>
      <w:pStyle w:val="Heading2"/>
      <w:lvlText w:val="%1.%2."/>
      <w:lvlJc w:val="left"/>
      <w:pPr>
        <w:tabs>
          <w:tab w:val="num" w:pos="1635"/>
        </w:tabs>
        <w:ind w:left="1635" w:hanging="55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480"/>
        </w:tabs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000"/>
        </w:tabs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16" w15:restartNumberingAfterBreak="0">
    <w:nsid w:val="3E1E49E4"/>
    <w:multiLevelType w:val="hybridMultilevel"/>
    <w:tmpl w:val="FA0E9B88"/>
    <w:lvl w:ilvl="0" w:tplc="B870409A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 w:val="0"/>
        <w:i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3E71319C"/>
    <w:multiLevelType w:val="hybridMultilevel"/>
    <w:tmpl w:val="78140E4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3F13073B"/>
    <w:multiLevelType w:val="multilevel"/>
    <w:tmpl w:val="1F8C8672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>
      <w:start w:val="1"/>
      <w:numFmt w:val="decimal"/>
      <w:lvlText w:val="%1.%2."/>
      <w:lvlJc w:val="left"/>
      <w:pPr>
        <w:tabs>
          <w:tab w:val="num" w:pos="397"/>
        </w:tabs>
        <w:ind w:left="397" w:hanging="397"/>
      </w:pPr>
      <w:rPr>
        <w:rFonts w:ascii="Arial" w:hAnsi="Arial" w:hint="default"/>
        <w:b w:val="0"/>
        <w:i w:val="0"/>
      </w:rPr>
    </w:lvl>
    <w:lvl w:ilvl="2">
      <w:start w:val="1"/>
      <w:numFmt w:val="decimal"/>
      <w:lvlText w:val="%1.%2.%3."/>
      <w:lvlJc w:val="left"/>
      <w:pPr>
        <w:tabs>
          <w:tab w:val="num" w:pos="567"/>
        </w:tabs>
        <w:ind w:left="567" w:hanging="17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9" w15:restartNumberingAfterBreak="0">
    <w:nsid w:val="46003073"/>
    <w:multiLevelType w:val="multilevel"/>
    <w:tmpl w:val="71C400B0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57"/>
        </w:tabs>
        <w:ind w:left="75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514"/>
        </w:tabs>
        <w:ind w:left="151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911"/>
        </w:tabs>
        <w:ind w:left="191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668"/>
        </w:tabs>
        <w:ind w:left="266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065"/>
        </w:tabs>
        <w:ind w:left="306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822"/>
        </w:tabs>
        <w:ind w:left="382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219"/>
        </w:tabs>
        <w:ind w:left="421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976"/>
        </w:tabs>
        <w:ind w:left="4976" w:hanging="1800"/>
      </w:pPr>
      <w:rPr>
        <w:rFonts w:hint="default"/>
      </w:rPr>
    </w:lvl>
  </w:abstractNum>
  <w:abstractNum w:abstractNumId="20" w15:restartNumberingAfterBreak="0">
    <w:nsid w:val="473C0951"/>
    <w:multiLevelType w:val="hybridMultilevel"/>
    <w:tmpl w:val="2C8205D0"/>
    <w:lvl w:ilvl="0" w:tplc="D79C3754">
      <w:start w:val="1"/>
      <w:numFmt w:val="bullet"/>
      <w:lvlText w:val=""/>
      <w:lvlJc w:val="left"/>
      <w:pPr>
        <w:tabs>
          <w:tab w:val="num" w:pos="1080"/>
        </w:tabs>
        <w:ind w:left="1077" w:hanging="357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9F746AD"/>
    <w:multiLevelType w:val="multilevel"/>
    <w:tmpl w:val="592E9FF6"/>
    <w:lvl w:ilvl="0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tabs>
          <w:tab w:val="num" w:pos="397"/>
        </w:tabs>
        <w:ind w:left="397" w:hanging="397"/>
      </w:pPr>
      <w:rPr>
        <w:rFonts w:ascii="Arial" w:hAnsi="Arial" w:hint="default"/>
        <w:b w:val="0"/>
        <w:i w:val="0"/>
      </w:rPr>
    </w:lvl>
    <w:lvl w:ilvl="2">
      <w:start w:val="1"/>
      <w:numFmt w:val="decimal"/>
      <w:lvlText w:val="%1.%2.%3."/>
      <w:lvlJc w:val="left"/>
      <w:pPr>
        <w:tabs>
          <w:tab w:val="num" w:pos="794"/>
        </w:tabs>
        <w:ind w:left="794" w:hanging="397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2" w15:restartNumberingAfterBreak="0">
    <w:nsid w:val="4EAA0899"/>
    <w:multiLevelType w:val="multilevel"/>
    <w:tmpl w:val="4ECEC576"/>
    <w:lvl w:ilvl="0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tabs>
          <w:tab w:val="num" w:pos="397"/>
        </w:tabs>
        <w:ind w:left="397" w:hanging="397"/>
      </w:pPr>
      <w:rPr>
        <w:rFonts w:ascii="Arial" w:hAnsi="Arial" w:hint="default"/>
        <w:b w:val="0"/>
        <w:i w:val="0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3" w15:restartNumberingAfterBreak="0">
    <w:nsid w:val="4EB65467"/>
    <w:multiLevelType w:val="hybridMultilevel"/>
    <w:tmpl w:val="1C02CB2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4EDB5FC8"/>
    <w:multiLevelType w:val="multilevel"/>
    <w:tmpl w:val="640471A4"/>
    <w:lvl w:ilvl="0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tabs>
          <w:tab w:val="num" w:pos="397"/>
        </w:tabs>
        <w:ind w:left="397" w:hanging="397"/>
      </w:pPr>
      <w:rPr>
        <w:rFonts w:ascii="Arial" w:hAnsi="Arial" w:hint="default"/>
        <w:b w:val="0"/>
        <w:i w:val="0"/>
      </w:rPr>
    </w:lvl>
    <w:lvl w:ilvl="2">
      <w:start w:val="1"/>
      <w:numFmt w:val="decimal"/>
      <w:lvlText w:val="%1.%2.%3."/>
      <w:lvlJc w:val="left"/>
      <w:pPr>
        <w:tabs>
          <w:tab w:val="num" w:pos="567"/>
        </w:tabs>
        <w:ind w:left="567" w:hanging="17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5" w15:restartNumberingAfterBreak="0">
    <w:nsid w:val="5568511B"/>
    <w:multiLevelType w:val="hybridMultilevel"/>
    <w:tmpl w:val="1090DC8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49D6011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8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596679E9"/>
    <w:multiLevelType w:val="multilevel"/>
    <w:tmpl w:val="640EDB5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ascii="Arial" w:hAnsi="Arial" w:hint="default"/>
        <w:b w:val="0"/>
        <w:i w:val="0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7" w15:restartNumberingAfterBreak="0">
    <w:nsid w:val="5AB63778"/>
    <w:multiLevelType w:val="hybridMultilevel"/>
    <w:tmpl w:val="FF46E390"/>
    <w:lvl w:ilvl="0" w:tplc="7098152E">
      <w:start w:val="1"/>
      <w:numFmt w:val="decimal"/>
      <w:lvlText w:val="%1)"/>
      <w:lvlJc w:val="left"/>
      <w:pPr>
        <w:tabs>
          <w:tab w:val="num" w:pos="817"/>
        </w:tabs>
        <w:ind w:left="81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537"/>
        </w:tabs>
        <w:ind w:left="153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57"/>
        </w:tabs>
        <w:ind w:left="225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77"/>
        </w:tabs>
        <w:ind w:left="297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97"/>
        </w:tabs>
        <w:ind w:left="369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417"/>
        </w:tabs>
        <w:ind w:left="441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37"/>
        </w:tabs>
        <w:ind w:left="513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57"/>
        </w:tabs>
        <w:ind w:left="585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77"/>
        </w:tabs>
        <w:ind w:left="6577" w:hanging="180"/>
      </w:pPr>
    </w:lvl>
  </w:abstractNum>
  <w:abstractNum w:abstractNumId="28" w15:restartNumberingAfterBreak="0">
    <w:nsid w:val="684E5496"/>
    <w:multiLevelType w:val="multilevel"/>
    <w:tmpl w:val="592E9FF6"/>
    <w:lvl w:ilvl="0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tabs>
          <w:tab w:val="num" w:pos="397"/>
        </w:tabs>
        <w:ind w:left="397" w:hanging="397"/>
      </w:pPr>
      <w:rPr>
        <w:rFonts w:ascii="Arial" w:hAnsi="Arial" w:hint="default"/>
        <w:b w:val="0"/>
        <w:i w:val="0"/>
      </w:rPr>
    </w:lvl>
    <w:lvl w:ilvl="2">
      <w:start w:val="1"/>
      <w:numFmt w:val="decimal"/>
      <w:lvlText w:val="%1.%2.%3."/>
      <w:lvlJc w:val="left"/>
      <w:pPr>
        <w:tabs>
          <w:tab w:val="num" w:pos="794"/>
        </w:tabs>
        <w:ind w:left="794" w:hanging="397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9" w15:restartNumberingAfterBreak="0">
    <w:nsid w:val="6C280F3A"/>
    <w:multiLevelType w:val="hybridMultilevel"/>
    <w:tmpl w:val="B4F81A0C"/>
    <w:lvl w:ilvl="0" w:tplc="B870409A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 w:val="0"/>
        <w:i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72044AC6"/>
    <w:multiLevelType w:val="multilevel"/>
    <w:tmpl w:val="16CC05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tabs>
          <w:tab w:val="num" w:pos="397"/>
        </w:tabs>
        <w:ind w:left="397" w:hanging="397"/>
      </w:pPr>
      <w:rPr>
        <w:rFonts w:ascii="Arial" w:hAnsi="Arial" w:hint="default"/>
        <w:b w:val="0"/>
        <w:i w:val="0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1" w15:restartNumberingAfterBreak="0">
    <w:nsid w:val="74123542"/>
    <w:multiLevelType w:val="multilevel"/>
    <w:tmpl w:val="1F8C8672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>
      <w:start w:val="1"/>
      <w:numFmt w:val="decimal"/>
      <w:lvlText w:val="%1.%2."/>
      <w:lvlJc w:val="left"/>
      <w:pPr>
        <w:tabs>
          <w:tab w:val="num" w:pos="397"/>
        </w:tabs>
        <w:ind w:left="397" w:hanging="397"/>
      </w:pPr>
      <w:rPr>
        <w:rFonts w:ascii="Arial" w:hAnsi="Arial" w:hint="default"/>
        <w:b w:val="0"/>
        <w:i w:val="0"/>
      </w:rPr>
    </w:lvl>
    <w:lvl w:ilvl="2">
      <w:start w:val="1"/>
      <w:numFmt w:val="decimal"/>
      <w:lvlText w:val="%1.%2.%3."/>
      <w:lvlJc w:val="left"/>
      <w:pPr>
        <w:tabs>
          <w:tab w:val="num" w:pos="567"/>
        </w:tabs>
        <w:ind w:left="567" w:hanging="17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2" w15:restartNumberingAfterBreak="0">
    <w:nsid w:val="77E00BC1"/>
    <w:multiLevelType w:val="hybridMultilevel"/>
    <w:tmpl w:val="370C256E"/>
    <w:lvl w:ilvl="0" w:tplc="B870409A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 w:val="0"/>
        <w:i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793D70AA"/>
    <w:multiLevelType w:val="hybridMultilevel"/>
    <w:tmpl w:val="184C839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E013F7D"/>
    <w:multiLevelType w:val="hybridMultilevel"/>
    <w:tmpl w:val="D8360C70"/>
    <w:lvl w:ilvl="0" w:tplc="2E7A7398">
      <w:start w:val="1"/>
      <w:numFmt w:val="decimal"/>
      <w:lvlText w:val="%1.)"/>
      <w:lvlJc w:val="left"/>
      <w:pPr>
        <w:tabs>
          <w:tab w:val="num" w:pos="1440"/>
        </w:tabs>
        <w:ind w:left="1440" w:hanging="720"/>
      </w:pPr>
      <w:rPr>
        <w:rFonts w:hint="default"/>
        <w:b/>
        <w:i w:val="0"/>
        <w:color w:val="004D4D"/>
        <w:sz w:val="22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81"/>
        </w:tabs>
        <w:ind w:left="1381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01"/>
        </w:tabs>
        <w:ind w:left="2101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21"/>
        </w:tabs>
        <w:ind w:left="2821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41"/>
        </w:tabs>
        <w:ind w:left="3541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61"/>
        </w:tabs>
        <w:ind w:left="4261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81"/>
        </w:tabs>
        <w:ind w:left="4981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01"/>
        </w:tabs>
        <w:ind w:left="5701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21"/>
        </w:tabs>
        <w:ind w:left="6421" w:hanging="180"/>
      </w:pPr>
    </w:lvl>
  </w:abstractNum>
  <w:num w:numId="1">
    <w:abstractNumId w:val="25"/>
  </w:num>
  <w:num w:numId="2">
    <w:abstractNumId w:val="25"/>
  </w:num>
  <w:num w:numId="3">
    <w:abstractNumId w:val="15"/>
  </w:num>
  <w:num w:numId="4">
    <w:abstractNumId w:val="20"/>
  </w:num>
  <w:num w:numId="5">
    <w:abstractNumId w:val="11"/>
  </w:num>
  <w:num w:numId="6">
    <w:abstractNumId w:val="10"/>
  </w:num>
  <w:num w:numId="7">
    <w:abstractNumId w:val="29"/>
  </w:num>
  <w:num w:numId="8">
    <w:abstractNumId w:val="28"/>
  </w:num>
  <w:num w:numId="9">
    <w:abstractNumId w:val="7"/>
  </w:num>
  <w:num w:numId="10">
    <w:abstractNumId w:val="26"/>
  </w:num>
  <w:num w:numId="11">
    <w:abstractNumId w:val="8"/>
  </w:num>
  <w:num w:numId="12">
    <w:abstractNumId w:val="30"/>
  </w:num>
  <w:num w:numId="13">
    <w:abstractNumId w:val="22"/>
  </w:num>
  <w:num w:numId="14">
    <w:abstractNumId w:val="1"/>
  </w:num>
  <w:num w:numId="15">
    <w:abstractNumId w:val="24"/>
  </w:num>
  <w:num w:numId="16">
    <w:abstractNumId w:val="2"/>
  </w:num>
  <w:num w:numId="17">
    <w:abstractNumId w:val="18"/>
  </w:num>
  <w:num w:numId="18">
    <w:abstractNumId w:val="12"/>
  </w:num>
  <w:num w:numId="19">
    <w:abstractNumId w:val="4"/>
  </w:num>
  <w:num w:numId="20">
    <w:abstractNumId w:val="13"/>
  </w:num>
  <w:num w:numId="21">
    <w:abstractNumId w:val="6"/>
  </w:num>
  <w:num w:numId="22">
    <w:abstractNumId w:val="16"/>
  </w:num>
  <w:num w:numId="23">
    <w:abstractNumId w:val="9"/>
  </w:num>
  <w:num w:numId="24">
    <w:abstractNumId w:val="32"/>
  </w:num>
  <w:num w:numId="25">
    <w:abstractNumId w:val="27"/>
  </w:num>
  <w:num w:numId="26">
    <w:abstractNumId w:val="34"/>
  </w:num>
  <w:num w:numId="27">
    <w:abstractNumId w:val="21"/>
  </w:num>
  <w:num w:numId="28">
    <w:abstractNumId w:val="5"/>
  </w:num>
  <w:num w:numId="29">
    <w:abstractNumId w:val="14"/>
  </w:num>
  <w:num w:numId="30">
    <w:abstractNumId w:val="3"/>
  </w:num>
  <w:num w:numId="31">
    <w:abstractNumId w:val="31"/>
  </w:num>
  <w:num w:numId="32">
    <w:abstractNumId w:val="23"/>
  </w:num>
  <w:num w:numId="33">
    <w:abstractNumId w:val="17"/>
  </w:num>
  <w:num w:numId="34">
    <w:abstractNumId w:val="33"/>
  </w:num>
  <w:num w:numId="35">
    <w:abstractNumId w:val="0"/>
  </w:num>
  <w:num w:numId="36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hideSpellingErrors/>
  <w:defaultTabStop w:val="72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45CC"/>
    <w:rsid w:val="001668F1"/>
    <w:rsid w:val="0031133E"/>
    <w:rsid w:val="005843D4"/>
    <w:rsid w:val="005B5DFE"/>
    <w:rsid w:val="00A92D14"/>
    <w:rsid w:val="00C20188"/>
    <w:rsid w:val="00DA45CC"/>
    <w:rsid w:val="00E95BC1"/>
    <w:rsid w:val="00ED60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1B756DE1-DD21-48A9-B8F3-21E739DB6D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r-Latn-RS" w:eastAsia="sr-Latn-R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pPr>
      <w:keepNext/>
      <w:autoSpaceDE w:val="0"/>
      <w:autoSpaceDN w:val="0"/>
      <w:spacing w:before="120" w:after="120"/>
      <w:ind w:left="57"/>
      <w:outlineLvl w:val="0"/>
    </w:pPr>
    <w:rPr>
      <w:rFonts w:ascii="YuCiril Helvetica" w:hAnsi="YuCiril Helvetica"/>
      <w:b/>
      <w:bCs/>
      <w:sz w:val="28"/>
      <w:szCs w:val="28"/>
      <w:lang w:val="de-DE"/>
    </w:rPr>
  </w:style>
  <w:style w:type="paragraph" w:styleId="Heading2">
    <w:name w:val="heading 2"/>
    <w:basedOn w:val="Normal"/>
    <w:autoRedefine/>
    <w:qFormat/>
    <w:pPr>
      <w:keepNext/>
      <w:numPr>
        <w:ilvl w:val="1"/>
        <w:numId w:val="3"/>
      </w:numPr>
      <w:autoSpaceDE w:val="0"/>
      <w:autoSpaceDN w:val="0"/>
      <w:outlineLvl w:val="1"/>
    </w:pPr>
    <w:rPr>
      <w:rFonts w:ascii="Arial" w:hAnsi="Arial" w:cs="Arial"/>
      <w:bCs/>
      <w:iCs/>
      <w:sz w:val="28"/>
      <w:szCs w:val="28"/>
      <w:lang w:val="de-DE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b/>
      <w:sz w:val="28"/>
      <w:szCs w:val="32"/>
      <w:lang w:val="sr-Latn-CS"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b/>
      <w:sz w:val="32"/>
      <w:szCs w:val="32"/>
      <w:lang w:val="ru-RU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semiHidden/>
    <w:pPr>
      <w:autoSpaceDE w:val="0"/>
      <w:autoSpaceDN w:val="0"/>
      <w:ind w:firstLine="851"/>
    </w:pPr>
    <w:rPr>
      <w:rFonts w:ascii="YuCiril HelvNarrow" w:hAnsi="YuCiril HelvNarrow"/>
      <w:b/>
      <w:bCs/>
      <w:sz w:val="28"/>
      <w:szCs w:val="28"/>
      <w:lang w:val="de-DE"/>
    </w:rPr>
  </w:style>
  <w:style w:type="paragraph" w:customStyle="1" w:styleId="potpis">
    <w:name w:val="potpis"/>
    <w:basedOn w:val="Normal"/>
    <w:autoRedefine/>
    <w:pPr>
      <w:autoSpaceDE w:val="0"/>
      <w:autoSpaceDN w:val="0"/>
      <w:spacing w:before="120" w:after="120"/>
      <w:jc w:val="right"/>
    </w:pPr>
    <w:rPr>
      <w:rFonts w:ascii="YuCiril Helvetica" w:hAnsi="YuCiril Helvetica"/>
      <w:b/>
      <w:bCs/>
      <w:sz w:val="20"/>
      <w:szCs w:val="28"/>
      <w:lang w:val="de-DE"/>
    </w:rPr>
  </w:style>
  <w:style w:type="paragraph" w:customStyle="1" w:styleId="Glavninaslov">
    <w:name w:val="Glavni naslov"/>
    <w:basedOn w:val="Heading1"/>
    <w:autoRedefine/>
    <w:pPr>
      <w:spacing w:after="240"/>
      <w:ind w:left="0"/>
    </w:pPr>
    <w:rPr>
      <w:rFonts w:ascii="Arial" w:hAnsi="Arial" w:cs="Arial"/>
      <w:smallCaps/>
    </w:rPr>
  </w:style>
  <w:style w:type="paragraph" w:styleId="Title">
    <w:name w:val="Title"/>
    <w:basedOn w:val="Normal"/>
    <w:qFormat/>
    <w:pPr>
      <w:widowControl w:val="0"/>
      <w:tabs>
        <w:tab w:val="left" w:pos="-720"/>
      </w:tabs>
      <w:suppressAutoHyphens/>
      <w:autoSpaceDE w:val="0"/>
      <w:autoSpaceDN w:val="0"/>
      <w:jc w:val="center"/>
    </w:pPr>
    <w:rPr>
      <w:b/>
      <w:bCs/>
      <w:sz w:val="48"/>
      <w:szCs w:val="48"/>
      <w:lang w:val="sr-Latn-CS"/>
    </w:rPr>
  </w:style>
  <w:style w:type="paragraph" w:styleId="FootnoteText">
    <w:name w:val="footnote text"/>
    <w:basedOn w:val="Normal"/>
    <w:semiHidden/>
    <w:pPr>
      <w:ind w:right="113"/>
    </w:pPr>
    <w:rPr>
      <w:sz w:val="20"/>
      <w:szCs w:val="20"/>
    </w:rPr>
  </w:style>
  <w:style w:type="character" w:styleId="FootnoteReference">
    <w:name w:val="footnote reference"/>
    <w:semiHidden/>
    <w:rPr>
      <w:vertAlign w:val="superscript"/>
    </w:rPr>
  </w:style>
  <w:style w:type="paragraph" w:styleId="BodyTextIndent3">
    <w:name w:val="Body Text Indent 3"/>
    <w:basedOn w:val="Normal"/>
    <w:semiHidden/>
    <w:pPr>
      <w:ind w:left="397"/>
      <w:jc w:val="both"/>
    </w:pPr>
    <w:rPr>
      <w:b/>
      <w:bCs/>
      <w:lang w:val="sr-Cyrl-CS"/>
    </w:rPr>
  </w:style>
  <w:style w:type="paragraph" w:styleId="Footer">
    <w:name w:val="footer"/>
    <w:basedOn w:val="Normal"/>
    <w:link w:val="FooterChar"/>
    <w:uiPriority w:val="99"/>
    <w:pPr>
      <w:tabs>
        <w:tab w:val="center" w:pos="4535"/>
        <w:tab w:val="right" w:pos="9071"/>
      </w:tabs>
    </w:pPr>
  </w:style>
  <w:style w:type="character" w:styleId="PageNumber">
    <w:name w:val="page number"/>
    <w:basedOn w:val="DefaultParagraphFont"/>
  </w:style>
  <w:style w:type="paragraph" w:styleId="Header">
    <w:name w:val="header"/>
    <w:basedOn w:val="Normal"/>
    <w:semiHidden/>
    <w:pPr>
      <w:tabs>
        <w:tab w:val="center" w:pos="4535"/>
        <w:tab w:val="right" w:pos="9071"/>
      </w:tabs>
    </w:pPr>
  </w:style>
  <w:style w:type="character" w:customStyle="1" w:styleId="PODSTAVKE">
    <w:name w:val="PODSTAVKE"/>
    <w:rPr>
      <w:b/>
      <w:bCs/>
      <w:iCs/>
      <w:color w:val="0000FF"/>
    </w:rPr>
  </w:style>
  <w:style w:type="paragraph" w:customStyle="1" w:styleId="Text2">
    <w:name w:val="Text 2"/>
    <w:basedOn w:val="Normal"/>
    <w:pPr>
      <w:tabs>
        <w:tab w:val="left" w:pos="2161"/>
      </w:tabs>
      <w:spacing w:after="240"/>
      <w:ind w:left="1202"/>
      <w:jc w:val="both"/>
    </w:pPr>
    <w:rPr>
      <w:snapToGrid w:val="0"/>
      <w:szCs w:val="20"/>
      <w:lang w:val="sr-Latn-CS"/>
    </w:rPr>
  </w:style>
  <w:style w:type="paragraph" w:styleId="BodyTextIndent2">
    <w:name w:val="Body Text Indent 2"/>
    <w:basedOn w:val="Normal"/>
    <w:semiHidden/>
    <w:pPr>
      <w:ind w:left="360"/>
      <w:jc w:val="both"/>
    </w:pPr>
    <w:rPr>
      <w:b/>
      <w:bCs/>
      <w:color w:val="339966"/>
      <w:lang w:val="sr-Latn-CS"/>
    </w:rPr>
  </w:style>
  <w:style w:type="paragraph" w:styleId="BodyText">
    <w:name w:val="Body Text"/>
    <w:basedOn w:val="Normal"/>
    <w:semiHidden/>
    <w:pPr>
      <w:jc w:val="center"/>
    </w:pPr>
    <w:rPr>
      <w:b/>
      <w:bCs/>
      <w:sz w:val="28"/>
      <w:lang w:val="sr-Cyrl-CS"/>
    </w:rPr>
  </w:style>
  <w:style w:type="character" w:customStyle="1" w:styleId="FooterChar">
    <w:name w:val="Footer Char"/>
    <w:link w:val="Footer"/>
    <w:uiPriority w:val="99"/>
    <w:rsid w:val="005843D4"/>
    <w:rPr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A114A9-51E6-4D6A-BA32-E076117120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2584</Words>
  <Characters>14735</Characters>
  <Application>Microsoft Office Word</Application>
  <DocSecurity>0</DocSecurity>
  <Lines>122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NAPOMENE:</vt:lpstr>
    </vt:vector>
  </TitlesOfParts>
  <Company>Ministarstvo rada i socijalne politike</Company>
  <LinksUpToDate>false</LinksUpToDate>
  <CharactersWithSpaces>17285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NAPOMENE:</dc:title>
  <dc:subject/>
  <dc:creator>Sektor za zaštitu OSI</dc:creator>
  <cp:keywords/>
  <cp:lastModifiedBy>Boris Katic</cp:lastModifiedBy>
  <cp:revision>2</cp:revision>
  <cp:lastPrinted>2007-10-16T10:10:00Z</cp:lastPrinted>
  <dcterms:created xsi:type="dcterms:W3CDTF">2017-04-10T12:03:00Z</dcterms:created>
  <dcterms:modified xsi:type="dcterms:W3CDTF">2017-04-10T12:03:00Z</dcterms:modified>
</cp:coreProperties>
</file>