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706" w:rsidRDefault="00251706" w:rsidP="00251706">
      <w:pPr>
        <w:pStyle w:val="NormalWeb"/>
        <w:jc w:val="both"/>
      </w:pPr>
      <w:r>
        <w:rPr>
          <w:sz w:val="18"/>
          <w:szCs w:val="18"/>
        </w:rPr>
        <w:t>Република Србија </w:t>
      </w:r>
      <w:r>
        <w:rPr>
          <w:sz w:val="18"/>
          <w:szCs w:val="18"/>
        </w:rPr>
        <w:br/>
        <w:t>ОПШТИНА МАЛИ ЗВОРНИК</w:t>
      </w:r>
      <w:r>
        <w:rPr>
          <w:sz w:val="18"/>
          <w:szCs w:val="18"/>
        </w:rPr>
        <w:br/>
        <w:t>ОПШТИНСКО ВЕЋЕ</w:t>
      </w:r>
      <w:r>
        <w:rPr>
          <w:sz w:val="18"/>
          <w:szCs w:val="18"/>
        </w:rPr>
        <w:br/>
        <w:t>Број: 06-993</w:t>
      </w:r>
      <w:r>
        <w:rPr>
          <w:sz w:val="18"/>
          <w:szCs w:val="18"/>
        </w:rPr>
        <w:br/>
        <w:t>Дана: 15.05.2018. године</w:t>
      </w:r>
      <w:r>
        <w:rPr>
          <w:sz w:val="18"/>
          <w:szCs w:val="18"/>
        </w:rPr>
        <w:br/>
        <w:t>Мали Зворник </w:t>
      </w:r>
    </w:p>
    <w:p w:rsidR="00251706" w:rsidRDefault="00251706" w:rsidP="00251706">
      <w:pPr>
        <w:pStyle w:val="NormalWeb"/>
        <w:jc w:val="both"/>
      </w:pPr>
      <w:r>
        <w:t>На основу члана 17., 18. и 19. Закона о јавном информисању и медијима („Сл. гласник РС“, бр. 83/14, 58/15 и 12/16 – аутент. тумачење), члана 4. и 8. Правилника о суфинансирању пројеката за остваривање јавног интереса у области јавног информисања („Сл. гласник РС“, бр. 16/16, и 8/17), члана 64. став 1. тачка 10. Статута општине Мали Зворник („Сл. лист општине Мали Зворник“, бр. 5/15) и Одлуке о буџету општине Мали Зворник за 2018. годину („Сл. лист општине Мали Зворник“, број 19/2017 и 2/2018), Општинско веће општине Мали Зворник, на седници одржаној дана 15.05.2018. године, расписује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  <w:jc w:val="center"/>
      </w:pPr>
      <w:r>
        <w:t>ЈАВНИ ПОЗИВ</w:t>
      </w:r>
    </w:p>
    <w:p w:rsidR="00251706" w:rsidRDefault="00251706" w:rsidP="00251706">
      <w:pPr>
        <w:pStyle w:val="NormalWeb"/>
        <w:jc w:val="center"/>
      </w:pPr>
      <w:r>
        <w:t>ЗА СУФИНАНСИРАЊЕ ПРОЈЕКАТА У ОБЛАСТИ ЈАВНОГ ИНФОРМИСАЊА НА ТЕРИТОРИЈИ ОПШТИНЕ МАЛИ ЗВОРНИК У 2018. ГОДИНИ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  <w:jc w:val="center"/>
      </w:pPr>
      <w:r>
        <w:t>I</w:t>
      </w:r>
    </w:p>
    <w:p w:rsidR="00251706" w:rsidRDefault="00251706" w:rsidP="00251706">
      <w:pPr>
        <w:pStyle w:val="NormalWeb"/>
        <w:jc w:val="center"/>
      </w:pPr>
      <w:r>
        <w:t>Намена средстава  за остваривање јавног интереса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Конкурс се расписује за суфинансирање пројеката производње медијских садржаја којим се остварује јавни интерес у области јавног информисања у смислу члана 15. Закона о јавном информисању и медијима, на територији општине Мали Зворник у 2018. години.</w:t>
      </w:r>
    </w:p>
    <w:p w:rsidR="00251706" w:rsidRDefault="00251706" w:rsidP="00251706">
      <w:pPr>
        <w:pStyle w:val="NormalWeb"/>
      </w:pPr>
      <w:r>
        <w:t>Циљеви конкурса су: подршка остваривању права грађана општине Мали Зворник на јавно информисање, развој медијског плурализма, подстицај медијског стваралаштва у области науке и образовања, подстицај медијског стваралаштва и остваривању права на информисање у свим областима јавног живота, посебних, а нарочито заштићених група.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  <w:jc w:val="center"/>
      </w:pPr>
      <w:r>
        <w:t>Износ средстава која су опредељена за конкурс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Висина средстава предвиђених за остваривањe и унапређење јавног интереса у области јавног информисања у 2018. години, износи 2.200.000,00 динара опредељених Одлуком о буџету општине Мали Зворник за 2018. годину („Сл. лист општине Мали Зворник“, број 19 /2017 и 2/2018).</w:t>
      </w:r>
    </w:p>
    <w:p w:rsidR="00251706" w:rsidRDefault="00251706" w:rsidP="00251706">
      <w:pPr>
        <w:pStyle w:val="NormalWeb"/>
      </w:pPr>
      <w:r>
        <w:t>Најмањи износ средстава који се одобрава по пројекту износи 40.000,00 динара, а највећи износ који се одобрава по пројекту је 400.000,00 динара.</w:t>
      </w:r>
    </w:p>
    <w:p w:rsidR="00251706" w:rsidRDefault="00251706" w:rsidP="00251706">
      <w:pPr>
        <w:pStyle w:val="NormalWeb"/>
      </w:pPr>
      <w:r>
        <w:t>Учесник Конкурса може поднети захтев за суфинансирање пројекта у износу до највише 80% вредности предложеног пројекта, односно највише до износа утврђеног пројектом.</w:t>
      </w:r>
    </w:p>
    <w:p w:rsidR="00251706" w:rsidRDefault="00251706" w:rsidP="00251706">
      <w:pPr>
        <w:pStyle w:val="NormalWeb"/>
      </w:pPr>
      <w:r>
        <w:t>Конкурс се расписује за спровођење пројеката чија реализација траје до 31.12.2018. године.</w:t>
      </w:r>
    </w:p>
    <w:p w:rsidR="00251706" w:rsidRDefault="00251706" w:rsidP="00251706">
      <w:pPr>
        <w:pStyle w:val="NormalWeb"/>
        <w:jc w:val="center"/>
      </w:pPr>
      <w:r>
        <w:lastRenderedPageBreak/>
        <w:t>II</w:t>
      </w:r>
    </w:p>
    <w:p w:rsidR="00251706" w:rsidRDefault="00251706" w:rsidP="00251706">
      <w:pPr>
        <w:pStyle w:val="NormalWeb"/>
        <w:jc w:val="center"/>
      </w:pPr>
      <w:r>
        <w:t>Право учешћа на конкурсу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Право учешћа на конкурсу има:</w:t>
      </w:r>
    </w:p>
    <w:p w:rsidR="00251706" w:rsidRDefault="00251706" w:rsidP="00251706">
      <w:pPr>
        <w:pStyle w:val="NormalWeb"/>
      </w:pPr>
      <w:r>
        <w:t>1. издавач медија чији је медиј уписан у Регистар медија, који се води у Агенцији за привредне регистре; </w:t>
      </w:r>
    </w:p>
    <w:p w:rsidR="00251706" w:rsidRDefault="00251706" w:rsidP="00251706">
      <w:pPr>
        <w:pStyle w:val="NormalWeb"/>
      </w:pPr>
      <w:r>
        <w:t>2. правно лице, односно предузетник, који се бави производњом медијских садржаја и који има доказ да ће суфинансирани медијски садржај бити реализован путем медија на подручју општине Мали Зворник. </w:t>
      </w:r>
    </w:p>
    <w:p w:rsidR="00251706" w:rsidRDefault="00251706" w:rsidP="00251706">
      <w:pPr>
        <w:pStyle w:val="NormalWeb"/>
      </w:pPr>
      <w:r>
        <w:rPr>
          <w:sz w:val="18"/>
          <w:szCs w:val="18"/>
        </w:rPr>
        <w:t>Право учешћа на конкурсу немају:</w:t>
      </w:r>
    </w:p>
    <w:p w:rsidR="00251706" w:rsidRDefault="00251706" w:rsidP="00251706">
      <w:pPr>
        <w:pStyle w:val="NormalWeb"/>
      </w:pPr>
      <w:r>
        <w:t>- издавачи медија који се финансирају из јавних прихода;</w:t>
      </w:r>
    </w:p>
    <w:p w:rsidR="00251706" w:rsidRDefault="00251706" w:rsidP="00251706">
      <w:pPr>
        <w:pStyle w:val="NormalWeb"/>
      </w:pPr>
      <w:r>
        <w:t>- лица која су у претходном периоду добила средства намењена пројектном суфинансирању, а нису на време и у прописаној форми поднела наративни и финансијски извештај.</w:t>
      </w:r>
    </w:p>
    <w:p w:rsidR="00251706" w:rsidRDefault="00251706" w:rsidP="00251706">
      <w:pPr>
        <w:pStyle w:val="NormalWeb"/>
      </w:pPr>
      <w:r>
        <w:rPr>
          <w:sz w:val="18"/>
          <w:szCs w:val="18"/>
        </w:rPr>
        <w:t>Под медијем се, у смислу закона, подразумевају дневне и периодичне новине, сервис новинске агенције, радио - програм и телевизијски програм и електронска издања тих медија, као и самостална електронска издања (уређивачки обликоване интернет странице или интернет портали), који су регистровани у Регистру медија, у складу са Законом.</w:t>
      </w:r>
    </w:p>
    <w:p w:rsidR="00251706" w:rsidRDefault="00251706" w:rsidP="00251706">
      <w:pPr>
        <w:pStyle w:val="NormalWeb"/>
      </w:pPr>
      <w:r>
        <w:t>На конкурсу се може учествовати само са једним пројектом. Ако је учесник конкурса издавач више медија, може на конкурсу учествовати са једним пројектом за сваки медиј.</w:t>
      </w:r>
    </w:p>
    <w:p w:rsidR="00251706" w:rsidRDefault="00251706" w:rsidP="00251706">
      <w:pPr>
        <w:pStyle w:val="NormalWeb"/>
      </w:pPr>
      <w:r>
        <w:t>Пројекат, у смислу закона, подразумева заокружену програмску целину или део целине (жанровска и временска) којом се доприноси остваривању јавног интереса у области јавног информисања на територији општине Мали Зворник у складу са Законом. </w:t>
      </w:r>
    </w:p>
    <w:p w:rsidR="00251706" w:rsidRDefault="00251706" w:rsidP="00251706">
      <w:pPr>
        <w:pStyle w:val="NormalWeb"/>
        <w:jc w:val="center"/>
      </w:pPr>
      <w:r>
        <w:t> </w:t>
      </w:r>
      <w:r>
        <w:rPr>
          <w:sz w:val="18"/>
          <w:szCs w:val="18"/>
        </w:rPr>
        <w:t>III</w:t>
      </w:r>
    </w:p>
    <w:p w:rsidR="00251706" w:rsidRDefault="00251706" w:rsidP="00251706">
      <w:pPr>
        <w:pStyle w:val="NormalWeb"/>
        <w:jc w:val="center"/>
      </w:pPr>
      <w:r>
        <w:t>Критеријуми за учешће на конкурсу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Пројекти пријављени на конкурс оцењују се према мери у којој су предложене пројектне активности подесне да остваре општи јавни интерес у области јавног информисања, у смислу члана 15. Закона о јавном информисању и медијима и у складу са чланом 18. Правилника о суфинансирању пројеката за остваривање јавног интереса у области јавног информисања.</w:t>
      </w:r>
    </w:p>
    <w:p w:rsidR="00251706" w:rsidRDefault="00251706" w:rsidP="00251706">
      <w:pPr>
        <w:pStyle w:val="NormalWeb"/>
      </w:pPr>
      <w:r>
        <w:t>Критеријуми на основу којих ће се оцењивати пројекти пријављени на конкурс су:</w:t>
      </w:r>
    </w:p>
    <w:p w:rsidR="00251706" w:rsidRDefault="00251706" w:rsidP="00251706">
      <w:pPr>
        <w:pStyle w:val="NormalWeb"/>
      </w:pPr>
      <w:r>
        <w:t>1. Мера у којој је предложена пројектна активност подобна да оствари јавни интерес у области јавног информисања и</w:t>
      </w:r>
    </w:p>
    <w:p w:rsidR="00251706" w:rsidRDefault="00251706" w:rsidP="00251706">
      <w:pPr>
        <w:pStyle w:val="NormalWeb"/>
      </w:pPr>
      <w:r>
        <w:lastRenderedPageBreak/>
        <w:t>2. Мера пружања веће гаранције привржености професионалним и етичким медијским стандардима.</w:t>
      </w:r>
    </w:p>
    <w:p w:rsidR="00251706" w:rsidRDefault="00251706" w:rsidP="00251706">
      <w:pPr>
        <w:pStyle w:val="NormalWeb"/>
      </w:pPr>
      <w:r>
        <w:t>На основу ових критеријума, посебно ће се оцењивати:</w:t>
      </w:r>
    </w:p>
    <w:p w:rsidR="00251706" w:rsidRDefault="00251706" w:rsidP="00251706">
      <w:pPr>
        <w:pStyle w:val="NormalWeb"/>
      </w:pPr>
      <w:r>
        <w:t>1. Значај пројекта са становишта:</w:t>
      </w:r>
    </w:p>
    <w:p w:rsidR="00251706" w:rsidRDefault="00251706" w:rsidP="00251706">
      <w:pPr>
        <w:pStyle w:val="NormalWeb"/>
      </w:pPr>
      <w:r>
        <w:t>- остваривања јавног интереса у области јавног информисања;</w:t>
      </w:r>
    </w:p>
    <w:p w:rsidR="00251706" w:rsidRDefault="00251706" w:rsidP="00251706">
      <w:pPr>
        <w:pStyle w:val="NormalWeb"/>
      </w:pPr>
      <w:r>
        <w:t>- остваривање намене конкурса;  </w:t>
      </w:r>
    </w:p>
    <w:p w:rsidR="00251706" w:rsidRDefault="00251706" w:rsidP="00251706">
      <w:pPr>
        <w:pStyle w:val="NormalWeb"/>
      </w:pPr>
      <w:r>
        <w:t>- усклађености пројекта са реалним проблемима, потребама и приоритетима циљних група;</w:t>
      </w:r>
    </w:p>
    <w:p w:rsidR="00251706" w:rsidRDefault="00251706" w:rsidP="00251706">
      <w:pPr>
        <w:pStyle w:val="NormalWeb"/>
      </w:pPr>
      <w:r>
        <w:t>- идентификованих и јасно дефинисаних потреба циљних група; </w:t>
      </w:r>
    </w:p>
    <w:p w:rsidR="00251706" w:rsidRDefault="00251706" w:rsidP="00251706">
      <w:pPr>
        <w:pStyle w:val="NormalWeb"/>
      </w:pPr>
      <w:r>
        <w:t>- заступљености иновативног елемента у пројекту и новинарско истраживачког приступа</w:t>
      </w:r>
    </w:p>
    <w:p w:rsidR="00251706" w:rsidRDefault="00251706" w:rsidP="00251706">
      <w:pPr>
        <w:pStyle w:val="NormalWeb"/>
      </w:pPr>
      <w:r>
        <w:t>2. Утицај и изводљивост са становишта:</w:t>
      </w:r>
    </w:p>
    <w:p w:rsidR="00251706" w:rsidRDefault="00251706" w:rsidP="00251706">
      <w:pPr>
        <w:pStyle w:val="NormalWeb"/>
      </w:pPr>
      <w:r>
        <w:t>- усклађености планираних активности са циљевима, очекиваним резултатима и потребама циљних група; </w:t>
      </w:r>
    </w:p>
    <w:p w:rsidR="00251706" w:rsidRDefault="00251706" w:rsidP="00251706">
      <w:pPr>
        <w:pStyle w:val="NormalWeb"/>
      </w:pPr>
      <w:r>
        <w:t>- степена утицаја пројекта на квалитет информисања циљне групе;</w:t>
      </w:r>
    </w:p>
    <w:p w:rsidR="00251706" w:rsidRDefault="00251706" w:rsidP="00251706">
      <w:pPr>
        <w:pStyle w:val="NormalWeb"/>
      </w:pPr>
      <w:r>
        <w:t>- мерљивости индикатора који омогућавају праћење реализације пројекта;</w:t>
      </w:r>
    </w:p>
    <w:p w:rsidR="00251706" w:rsidRDefault="00251706" w:rsidP="00251706">
      <w:pPr>
        <w:pStyle w:val="NormalWeb"/>
      </w:pPr>
      <w:r>
        <w:t>- разрађености и изводљивости плана реализације пројекта; </w:t>
      </w:r>
    </w:p>
    <w:p w:rsidR="00251706" w:rsidRDefault="00251706" w:rsidP="00251706">
      <w:pPr>
        <w:pStyle w:val="NormalWeb"/>
      </w:pPr>
      <w:r>
        <w:t>- степена развојне и финансијске одрживости пројекта (позитивни ефекти пројекта настављају се након што се оконча подршка;</w:t>
      </w:r>
    </w:p>
    <w:p w:rsidR="00251706" w:rsidRDefault="00251706" w:rsidP="00251706">
      <w:pPr>
        <w:pStyle w:val="NormalWeb"/>
      </w:pPr>
      <w:r>
        <w:t>3. Капацитети са становишта:</w:t>
      </w:r>
    </w:p>
    <w:p w:rsidR="00251706" w:rsidRDefault="00251706" w:rsidP="00251706">
      <w:pPr>
        <w:pStyle w:val="NormalWeb"/>
      </w:pPr>
      <w:r>
        <w:t>- степена организационих и управљачких способности предлагача пројекта; </w:t>
      </w:r>
    </w:p>
    <w:p w:rsidR="00251706" w:rsidRDefault="00251706" w:rsidP="00251706">
      <w:pPr>
        <w:pStyle w:val="NormalWeb"/>
      </w:pPr>
      <w:r>
        <w:t>- неопходних ресурса за реализацију пројекта;</w:t>
      </w:r>
    </w:p>
    <w:p w:rsidR="00251706" w:rsidRDefault="00251706" w:rsidP="00251706">
      <w:pPr>
        <w:pStyle w:val="NormalWeb"/>
      </w:pPr>
      <w:r>
        <w:t>- стручних и професионалних референци предлагача пројекта, које одговарају предложеним циљевима и активностима пројекта; </w:t>
      </w:r>
    </w:p>
    <w:p w:rsidR="00251706" w:rsidRDefault="00251706" w:rsidP="00251706">
      <w:pPr>
        <w:pStyle w:val="NormalWeb"/>
      </w:pPr>
      <w:r>
        <w:t>4. Буџет и оправданост трошкова са становишта:</w:t>
      </w:r>
    </w:p>
    <w:p w:rsidR="00251706" w:rsidRDefault="00251706" w:rsidP="00251706">
      <w:pPr>
        <w:pStyle w:val="NormalWeb"/>
      </w:pPr>
      <w:r>
        <w:t>- прецизности и разрађености буџета пројекта, који показује усклађеност предвиђеног трошка са пројектним активностима; </w:t>
      </w:r>
    </w:p>
    <w:p w:rsidR="00251706" w:rsidRDefault="00251706" w:rsidP="00251706">
      <w:pPr>
        <w:pStyle w:val="NormalWeb"/>
      </w:pPr>
      <w:r>
        <w:lastRenderedPageBreak/>
        <w:t>- економске оправданости предлога буџета у односу на циљ и пројектне активности;</w:t>
      </w:r>
    </w:p>
    <w:p w:rsidR="00251706" w:rsidRDefault="00251706" w:rsidP="00251706">
      <w:pPr>
        <w:pStyle w:val="NormalWeb"/>
      </w:pPr>
      <w:r>
        <w:t> </w:t>
      </w:r>
    </w:p>
    <w:p w:rsidR="00251706" w:rsidRDefault="00251706" w:rsidP="00251706">
      <w:pPr>
        <w:pStyle w:val="NormalWeb"/>
      </w:pPr>
      <w:r>
        <w:t>На основу критеријума из Правилника, посебно ће се оцењивати:</w:t>
      </w:r>
    </w:p>
    <w:p w:rsidR="00251706" w:rsidRDefault="00251706" w:rsidP="00251706">
      <w:pPr>
        <w:pStyle w:val="NormalWeb"/>
      </w:pPr>
      <w:r>
        <w:t>- Да ли су учеснику конкурса изречене мере од стране државних органа, регулаторних тела или тела саморегулације у последњих годину дана, због кршења професионалних и етичких стандарда (податке прибавља стручна служба од Регулаторног тела за електронске медије, за електронске медије, а од Савета за штампу, за штампане и онлајн медије) и</w:t>
      </w:r>
    </w:p>
    <w:p w:rsidR="00251706" w:rsidRDefault="00251706" w:rsidP="00251706">
      <w:pPr>
        <w:pStyle w:val="NormalWeb"/>
      </w:pPr>
      <w:r>
        <w:t>- Доказ о томе да су након изрицања казни или мера предузете активности које гарантују да се сличан случај неће поновити.</w:t>
      </w:r>
    </w:p>
    <w:p w:rsidR="00251706" w:rsidRDefault="00251706" w:rsidP="00251706">
      <w:pPr>
        <w:pStyle w:val="NormalWeb"/>
      </w:pPr>
      <w:r>
        <w:t> </w:t>
      </w:r>
    </w:p>
    <w:p w:rsidR="00251706" w:rsidRDefault="00251706" w:rsidP="00251706">
      <w:pPr>
        <w:pStyle w:val="NormalWeb"/>
        <w:jc w:val="center"/>
      </w:pPr>
      <w:r>
        <w:t>Посебни критеријуми за оцењивање пројеката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Посебни критеријуми који ће се примењивати приликом оцењивања су следећи:</w:t>
      </w:r>
    </w:p>
    <w:p w:rsidR="00251706" w:rsidRDefault="00251706" w:rsidP="00251706">
      <w:pPr>
        <w:pStyle w:val="NormalWeb"/>
      </w:pPr>
      <w:r>
        <w:t>- унапређење информисања у области културе, науке, образовања, привреде и других сегмената друштва на територији општине Мали Зворник;</w:t>
      </w:r>
    </w:p>
    <w:p w:rsidR="00251706" w:rsidRDefault="00251706" w:rsidP="00251706">
      <w:pPr>
        <w:pStyle w:val="NormalWeb"/>
      </w:pPr>
      <w:r>
        <w:t>- информисање и унапређење положаја и равноправности свих сегмената друштва (информисање и едукација деце и младих, економски и социјално угрожених друштвених група, родна равноправност);</w:t>
      </w:r>
    </w:p>
    <w:p w:rsidR="00251706" w:rsidRDefault="00251706" w:rsidP="00251706">
      <w:pPr>
        <w:pStyle w:val="NormalWeb"/>
      </w:pPr>
      <w:r>
        <w:t>- зона сервиса/опслуживања треба да обезбеди емитовање радио или телевизијског програма, односно дистрибуцију штампаног медија на територији општине Мали Зворник.</w:t>
      </w:r>
    </w:p>
    <w:p w:rsidR="00251706" w:rsidRDefault="00251706" w:rsidP="00251706">
      <w:pPr>
        <w:pStyle w:val="NormalWeb"/>
      </w:pPr>
      <w:r>
        <w:t> 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  <w:jc w:val="center"/>
      </w:pPr>
      <w:r>
        <w:t>IV</w:t>
      </w:r>
    </w:p>
    <w:p w:rsidR="00251706" w:rsidRDefault="00251706" w:rsidP="00251706">
      <w:pPr>
        <w:pStyle w:val="NormalWeb"/>
        <w:jc w:val="center"/>
      </w:pPr>
      <w:r>
        <w:t>Пријава на конкурс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Рок за подношење пријава пројеката је 15 дана од дана објављивања Конкурса.</w:t>
      </w:r>
    </w:p>
    <w:p w:rsidR="00251706" w:rsidRDefault="00251706" w:rsidP="00251706">
      <w:pPr>
        <w:pStyle w:val="NormalWeb"/>
      </w:pPr>
      <w:r>
        <w:t>Јавни позив биће објављен у недељним новинама „Лознички недељник“ дана 17.05.2018. године и трајаће до 01.06.2018. године и на интернет страници општине Мали Зворник www.malizvornik.rs, а  потребни обрасци могу се преузети на интернет страници општине Мали Зворник www.malizvornik.rs.</w:t>
      </w:r>
    </w:p>
    <w:p w:rsidR="00251706" w:rsidRDefault="00251706" w:rsidP="00251706">
      <w:pPr>
        <w:pStyle w:val="NormalWeb"/>
      </w:pPr>
      <w:r>
        <w:t xml:space="preserve">Проверу документације поднете на конкурс обављају надлежне службе општинске управе општине Мали Зворник. Провера документације односи се на испуњеност услова за </w:t>
      </w:r>
      <w:r>
        <w:lastRenderedPageBreak/>
        <w:t>учешће на конкурсу, поштовање рокова и  потпуност приспелих пријава. Учесник конкурса који је поднео пријаву са непотпуном или непрецизно попуњеном документацијом, истог дана биће обавештен путем електронске поште да недостатак отклони у накнадно одређеном року. Пројекат учесника конкурса који у накнадно одређеном року не достави тражену документацију, неће бити узети у разматрање. О поднетим пријавама по Конкурсу стручна служба општинске управе општине Мали Зворник сачињава записник, који ће бити достављен стручној комисији за оцену пројеката.</w:t>
      </w:r>
    </w:p>
    <w:p w:rsidR="00251706" w:rsidRDefault="00251706" w:rsidP="00251706">
      <w:pPr>
        <w:pStyle w:val="NormalWeb"/>
      </w:pPr>
      <w:r>
        <w:t>Учеснику конкурса који није поднео ниједан прописани документ наведен у јавном позиву за учешће на конкурсу, осим обрасца за пријаву, не доставља се обавештење за отклањање недостатака и његов пројекат се неће разматрати.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  <w:jc w:val="center"/>
      </w:pPr>
      <w:r>
        <w:t>V</w:t>
      </w:r>
    </w:p>
    <w:p w:rsidR="00251706" w:rsidRDefault="00251706" w:rsidP="00251706">
      <w:pPr>
        <w:pStyle w:val="NormalWeb"/>
        <w:jc w:val="center"/>
      </w:pPr>
      <w:r>
        <w:t>Документација коју прилаже подносилац пројекта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Учесник конкурса обавезан је да пријаву поднесе на уредно попуњеним, потписаним и овереним прописаним обрасцима, и то:</w:t>
      </w:r>
    </w:p>
    <w:p w:rsidR="00251706" w:rsidRDefault="00251706" w:rsidP="00251706">
      <w:pPr>
        <w:pStyle w:val="NormalWeb"/>
      </w:pPr>
      <w:r>
        <w:t>-          ПРИЈАВА за пројектно суфинансирање из области јавног информисања (образац 1.) и у електронској верзији,</w:t>
      </w:r>
    </w:p>
    <w:p w:rsidR="00251706" w:rsidRDefault="00251706" w:rsidP="00251706">
      <w:pPr>
        <w:pStyle w:val="NormalWeb"/>
      </w:pPr>
      <w:r>
        <w:t>-          БУЏЕТ пројекта (образац 1.) и у електронској верзији,</w:t>
      </w:r>
    </w:p>
    <w:p w:rsidR="00251706" w:rsidRDefault="00251706" w:rsidP="00251706">
      <w:pPr>
        <w:pStyle w:val="NormalWeb"/>
      </w:pPr>
      <w:r>
        <w:t>-          РЕШЕЊЕ о регистрацији правног лица у Агенцији за привредне регистре,</w:t>
      </w:r>
    </w:p>
    <w:p w:rsidR="00251706" w:rsidRDefault="00251706" w:rsidP="00251706">
      <w:pPr>
        <w:pStyle w:val="NormalWeb"/>
      </w:pPr>
      <w:r>
        <w:t>-          РЕШЕЊЕ о регистрацији из Регистра медија у Агенцији за привредне регистре, са подацима уписаним у складу са Законом о јавном информисању и медијима,</w:t>
      </w:r>
    </w:p>
    <w:p w:rsidR="00251706" w:rsidRDefault="00251706" w:rsidP="00251706">
      <w:pPr>
        <w:pStyle w:val="NormalWeb"/>
      </w:pPr>
      <w:r>
        <w:t>-          ДОЗВОЛА за емитовање радио и ТВ програма издата од Регулаторног тела за електронске медије,</w:t>
      </w:r>
    </w:p>
    <w:p w:rsidR="00251706" w:rsidRDefault="00251706" w:rsidP="00251706">
      <w:pPr>
        <w:pStyle w:val="NormalWeb"/>
      </w:pPr>
      <w:r>
        <w:t>-          ПОТВРДА Народне банке Србије да нема евидентиране основе и налоге у принудној напалти (да нема блокаде рачуна),</w:t>
      </w:r>
    </w:p>
    <w:p w:rsidR="00251706" w:rsidRDefault="00251706" w:rsidP="00251706">
      <w:pPr>
        <w:pStyle w:val="NormalWeb"/>
      </w:pPr>
      <w:r>
        <w:t>-          ИЗЈАВУ о располагању одговарајућим техничким и кадровским капацитетима;</w:t>
      </w:r>
    </w:p>
    <w:p w:rsidR="00251706" w:rsidRDefault="00251706" w:rsidP="00251706">
      <w:pPr>
        <w:pStyle w:val="NormalWeb"/>
      </w:pPr>
      <w:r>
        <w:t>-          ОВЕРЕНА ИЗЈАВА / САГЛАСНОСТ јавних гласила да ће наведени програмски садржај бити реализован у складу са пројектом - за правна лица и предузетнике регистроване за продукцију ТВ и радијског програма,</w:t>
      </w:r>
    </w:p>
    <w:p w:rsidR="00251706" w:rsidRDefault="00251706" w:rsidP="00251706">
      <w:pPr>
        <w:pStyle w:val="NormalWeb"/>
      </w:pPr>
      <w:r>
        <w:t>-          ВИЗУЕЛНИ приказ предложеног медијског садржаја, трејлер, примерак новина, џингл и сл); </w:t>
      </w:r>
    </w:p>
    <w:p w:rsidR="00251706" w:rsidRDefault="00251706" w:rsidP="00251706">
      <w:pPr>
        <w:pStyle w:val="NormalWeb"/>
      </w:pPr>
      <w:r>
        <w:t> </w:t>
      </w:r>
    </w:p>
    <w:p w:rsidR="00251706" w:rsidRDefault="00251706" w:rsidP="00251706">
      <w:pPr>
        <w:pStyle w:val="NormalWeb"/>
      </w:pPr>
      <w:r>
        <w:lastRenderedPageBreak/>
        <w:t>Пријава (образац 1.) и буџет пројекта (образац 1.) подносе се у 4 примерка, а остала документа у 1 и достављају на адресу: Општинска управа општине Мали Зворник, Краља Петра Првог бр.38, 15318 Мали Зворник, са назнаком „Конкурс за суфинансирање пројеката у области информисања“, или лично на писарници у услужном центру Општинске управе општине Мали Зворник, Краља Петра Првог бр.38, 15318 Мали Зворник.</w:t>
      </w:r>
    </w:p>
    <w:p w:rsidR="00251706" w:rsidRDefault="00251706" w:rsidP="00251706">
      <w:pPr>
        <w:pStyle w:val="NormalWeb"/>
      </w:pPr>
      <w:r>
        <w:t>Конкурсни материјал се не враћа.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  <w:jc w:val="center"/>
      </w:pPr>
      <w:r>
        <w:t>VI</w:t>
      </w:r>
    </w:p>
    <w:p w:rsidR="00251706" w:rsidRDefault="00251706" w:rsidP="00251706">
      <w:pPr>
        <w:pStyle w:val="NormalWeb"/>
        <w:jc w:val="center"/>
      </w:pPr>
      <w:r>
        <w:t>Јавни позив за достављање предлога за чланове конкурсне комисије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Општинско веће општине Мали Зворник упућује јавни позив новинарским и медијским удружењима, која су регистрована најмање три године пре датума расписивања конкурса, и медијским стручњацима заинтересованим за рад у комисији да доставе своје предлоге за чланове комисије за реализацију конкурса за суфинансирање пројеката за остваривање јавног интереса из области јавног информисања. Удружења, уз предлог, подносе и доказ о регистрацији удружења у Регистру удружења.</w:t>
      </w:r>
    </w:p>
    <w:p w:rsidR="00251706" w:rsidRDefault="00251706" w:rsidP="00251706">
      <w:pPr>
        <w:pStyle w:val="NormalWeb"/>
      </w:pPr>
      <w:r>
        <w:t>За члана  комисије именује се  лице које је независни стручњак за медије, или је медијски радник и не сме бити у сукобу интереса нити обављати јавну функцију, у складу са правилима о борби против корупције. Уз предлог за члана комисије потребно је доставити и кратку биографију.</w:t>
      </w:r>
    </w:p>
    <w:p w:rsidR="00251706" w:rsidRDefault="00251706" w:rsidP="00251706">
      <w:pPr>
        <w:pStyle w:val="NormalWeb"/>
      </w:pPr>
      <w:r>
        <w:t>Рок за подношење предлога кандидата за чланове Комисије је 15 дана од дана објављивања Конкурса.</w:t>
      </w:r>
    </w:p>
    <w:p w:rsidR="00251706" w:rsidRDefault="00251706" w:rsidP="00251706">
      <w:pPr>
        <w:pStyle w:val="NormalWeb"/>
      </w:pPr>
      <w:r>
        <w:t>Предлоге доставити у писменој форми на адресу: Општинска управа општине Мали Зворник, Краља Петра Првог бр.38, 15318 Мали Зворник, са назнаком „Пријава за члана Комисије за одабир пројеката по Конкурсу за суфинансирање пројеката у области информисања“, или лично на писарници у услужном центру Општинске управе општине Мали Зворник, Краља Петра Првог бр.38, 15318 Мали Зворник.</w:t>
      </w:r>
    </w:p>
    <w:p w:rsidR="00251706" w:rsidRDefault="00251706" w:rsidP="00251706">
      <w:pPr>
        <w:pStyle w:val="NormalWeb"/>
      </w:pPr>
      <w:r>
        <w:t>Чланове стручне Комисије за одабир пројеката по Конкурсу за суфинансирање пројеката у области информисања именује председник.</w:t>
      </w:r>
    </w:p>
    <w:p w:rsidR="00251706" w:rsidRDefault="00251706" w:rsidP="00251706">
      <w:pPr>
        <w:pStyle w:val="NormalWeb"/>
      </w:pPr>
      <w:r>
        <w:t>Стручна комисија броји 3 или 5 чланова, у зависности од броја приспелих пријава.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  <w:jc w:val="center"/>
      </w:pPr>
      <w:r>
        <w:t>VII</w:t>
      </w:r>
    </w:p>
    <w:p w:rsidR="00251706" w:rsidRDefault="00251706" w:rsidP="00251706">
      <w:pPr>
        <w:pStyle w:val="NormalWeb"/>
        <w:jc w:val="center"/>
      </w:pPr>
      <w:r>
        <w:t>Одлука о расподели средстава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Одлуку о расподели средстава доноси Општинско веће Општине Мали Зворник, а на основу образложеног предлога Комисије.</w:t>
      </w:r>
    </w:p>
    <w:p w:rsidR="00251706" w:rsidRDefault="00251706" w:rsidP="00251706">
      <w:pPr>
        <w:pStyle w:val="NormalWeb"/>
      </w:pPr>
      <w:r>
        <w:lastRenderedPageBreak/>
        <w:t>Одлука о расподели средстава доноси се најкасније у року од 90 дана од дана закључења Конкурса.</w:t>
      </w:r>
    </w:p>
    <w:p w:rsidR="00251706" w:rsidRDefault="00251706" w:rsidP="00251706">
      <w:pPr>
        <w:pStyle w:val="NormalWeb"/>
      </w:pPr>
      <w:r>
        <w:t>Одлука се доноси у облику решења са образложењем.</w:t>
      </w:r>
    </w:p>
    <w:p w:rsidR="00251706" w:rsidRDefault="00251706" w:rsidP="00251706">
      <w:pPr>
        <w:pStyle w:val="NormalWeb"/>
      </w:pPr>
      <w:r>
        <w:t>Решење о расподели средстава објављује се на веб-сајту Општине Мали Зворник и доставља се сваком учеснику конкурса у електронској форми.</w:t>
      </w:r>
    </w:p>
    <w:p w:rsidR="00251706" w:rsidRDefault="00251706" w:rsidP="00251706">
      <w:pPr>
        <w:pStyle w:val="NormalWeb"/>
      </w:pPr>
      <w:r>
        <w:t> </w:t>
      </w:r>
    </w:p>
    <w:p w:rsidR="00251706" w:rsidRDefault="00251706" w:rsidP="00251706">
      <w:pPr>
        <w:pStyle w:val="NormalWeb"/>
        <w:jc w:val="center"/>
      </w:pPr>
      <w:r>
        <w:t>Уговор о додели средстава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На основу решења са сваким учесником коме су одобрена средства закључује се уговор, који је основ за праћење реализације суфинансираног пројекта.</w:t>
      </w:r>
    </w:p>
    <w:p w:rsidR="00251706" w:rsidRDefault="00251706" w:rsidP="00251706">
      <w:pPr>
        <w:pStyle w:val="NormalWeb"/>
      </w:pPr>
      <w:r>
        <w:t>Уколико учесник конкурса не закључи уговор, односно  не достави уредно потписане и оверене примерке уговора, сматраће се да је одустао од додељених средстава.</w:t>
      </w:r>
    </w:p>
    <w:p w:rsidR="00251706" w:rsidRDefault="00251706" w:rsidP="00251706">
      <w:pPr>
        <w:pStyle w:val="NormalWeb"/>
      </w:pPr>
      <w:r>
        <w:t>Уговором о додели средстава ће се ближе уредити права и обавезе уговорних страна.</w:t>
      </w:r>
    </w:p>
    <w:p w:rsidR="00251706" w:rsidRDefault="00251706" w:rsidP="00251706">
      <w:pPr>
        <w:pStyle w:val="NormalWeb"/>
      </w:pPr>
      <w:r>
        <w:t>Уговор са учесником конкурса који је добио средства за суфинансирање пројектних активности закључује руководилац органа који је расписао јавни позив.</w:t>
      </w:r>
    </w:p>
    <w:p w:rsidR="00251706" w:rsidRDefault="00251706" w:rsidP="00251706">
      <w:pPr>
        <w:pStyle w:val="NormalWeb"/>
      </w:pPr>
      <w:r>
        <w:t> </w:t>
      </w:r>
    </w:p>
    <w:p w:rsidR="00251706" w:rsidRDefault="00251706" w:rsidP="00251706">
      <w:pPr>
        <w:pStyle w:val="NormalWeb"/>
        <w:jc w:val="center"/>
      </w:pPr>
      <w:r>
        <w:t>Извештај о спроведеним активностима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</w:pPr>
      <w:r>
        <w:t>Учесници конкурса који су добили средства, извештај о реализацији пројекта достављају органу који је доделио средства, у форми наративног и финансијског извештаја до 31.01.2019. године, а у складу са  законом и закљученим уговором.</w:t>
      </w:r>
    </w:p>
    <w:p w:rsidR="00251706" w:rsidRDefault="00251706" w:rsidP="00251706">
      <w:pPr>
        <w:pStyle w:val="NormalWeb"/>
      </w:pPr>
      <w:r>
        <w:t>Извештај мора бити потписан од стране овлашћеног лица и оверен печатом.</w:t>
      </w:r>
    </w:p>
    <w:p w:rsidR="00251706" w:rsidRDefault="00251706" w:rsidP="00251706">
      <w:pPr>
        <w:pStyle w:val="NormalWeb"/>
      </w:pPr>
      <w:r>
        <w:t>Уз извештај се доставља и доказ о реализацији пројекта.</w:t>
      </w:r>
      <w:r>
        <w:rPr>
          <w:sz w:val="18"/>
          <w:szCs w:val="18"/>
        </w:rPr>
        <w:t> </w:t>
      </w:r>
    </w:p>
    <w:p w:rsidR="00251706" w:rsidRDefault="00251706" w:rsidP="00251706">
      <w:pPr>
        <w:pStyle w:val="NormalWeb"/>
        <w:jc w:val="center"/>
      </w:pPr>
      <w:r>
        <w:t> </w:t>
      </w:r>
    </w:p>
    <w:p w:rsidR="00251706" w:rsidRDefault="00251706" w:rsidP="00251706">
      <w:pPr>
        <w:pStyle w:val="NormalWeb"/>
        <w:jc w:val="center"/>
      </w:pPr>
      <w:r>
        <w:t>ПРЕДСЕДНИК ОПШТИНСКОГ ВЕЋА</w:t>
      </w:r>
      <w:r>
        <w:br/>
        <w:t>ОПШТИНЕ МАЛИ ЗВОРНИК</w:t>
      </w:r>
      <w:r>
        <w:br/>
      </w:r>
      <w:r>
        <w:rPr>
          <w:sz w:val="18"/>
          <w:szCs w:val="18"/>
        </w:rPr>
        <w:t>Зоран Јевтић, с.р.</w:t>
      </w:r>
    </w:p>
    <w:p w:rsidR="00561E4A" w:rsidRDefault="00561E4A">
      <w:bookmarkStart w:id="0" w:name="_GoBack"/>
      <w:bookmarkEnd w:id="0"/>
    </w:p>
    <w:sectPr w:rsidR="00561E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C4"/>
    <w:rsid w:val="00251706"/>
    <w:rsid w:val="004A73C4"/>
    <w:rsid w:val="0056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23AA2-2374-4AAA-9AEB-5AA671EA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1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5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1888</Words>
  <Characters>10762</Characters>
  <Application>Microsoft Office Word</Application>
  <DocSecurity>0</DocSecurity>
  <Lines>89</Lines>
  <Paragraphs>25</Paragraphs>
  <ScaleCrop>false</ScaleCrop>
  <Company/>
  <LinksUpToDate>false</LinksUpToDate>
  <CharactersWithSpaces>12625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2</cp:revision>
  <dcterms:created xsi:type="dcterms:W3CDTF">2020-08-15T12:36:00Z</dcterms:created>
  <dcterms:modified xsi:type="dcterms:W3CDTF">2020-08-15T12:37:00Z</dcterms:modified>
</cp:coreProperties>
</file>