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910CBD" w:rsidP="001F55F6" w14:paraId="685D4AA3" w14:textId="2A1055A6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0" w:name="_Hlk32839505"/>
      <w:bookmarkStart w:id="1" w:name="21"/>
      <w:bookmarkEnd w:id="1"/>
      <w:r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Mali Zvornik</w:t>
      </w:r>
    </w:p>
    <w:p w:rsidR="001F55F6" w:rsidRPr="001F55F6" w:rsidP="001F55F6" w14:paraId="12B24AF9" w14:textId="4FB2963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>PIB:</w:t>
      </w:r>
      <w:r w:rsidRPr="00191039" w:rsidR="002A1737">
        <w:rPr>
          <w:rFonts w:cstheme="minorHAnsi"/>
          <w:sz w:val="20"/>
          <w:szCs w:val="20"/>
        </w:rPr>
        <w:t> </w:t>
      </w:r>
      <w:bookmarkStart w:id="2" w:name="23"/>
      <w:bookmarkEnd w:id="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102143310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" w:name="24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Kralja Petra I 38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26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15318</w:t>
      </w:r>
      <w:r w:rsidRPr="001F55F6">
        <w:rPr>
          <w:rFonts w:cstheme="minorHAnsi"/>
          <w:b/>
          <w:sz w:val="20"/>
          <w:szCs w:val="20"/>
        </w:rPr>
        <w:t> </w:t>
      </w:r>
      <w:bookmarkStart w:id="5" w:name="25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Mali Zvornik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6" w:name="9"/>
      <w:bookmarkEnd w:id="6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03.03.2021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8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404-4/5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8" w:name="7"/>
      <w:bookmarkEnd w:id="8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91/19), naručilac donosi,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9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9"/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22"/>
      <w:bookmarkEnd w:id="1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Mali Zvornik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19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404-4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18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Konzervatorski radovi i prezentacija na ostacima srednjovekovne crkve na lokalitetu Orlovine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3" w:name="17"/>
      <w:bookmarkEnd w:id="13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2021/S F02-0000933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4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4C29F7">
        <w:rPr>
          <w:rFonts w:asciiTheme="minorHAnsi" w:hAnsiTheme="minorHAnsi" w:cstheme="minorHAnsi"/>
          <w:sz w:val="20"/>
          <w:szCs w:val="20"/>
        </w:rPr>
        <w:fldChar w:fldCharType="separate"/>
      </w:r>
      <w:r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4C29F7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4C29F7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7" w:name="20"/>
      <w:bookmarkEnd w:id="17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45200000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8" w:name="1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Konzervatorski radovi i prezentacija na ostacima srednjovekovne crkve na lokalitetu Orlovine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9" w:name="2"/>
      <w:bookmarkEnd w:id="19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5.208.333,00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0" w:name="3"/>
      <w:bookmarkEnd w:id="20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2A1737" w14:paraId="295073E2" w14:textId="573469BB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</w:t>
      </w:r>
      <w:r w:rsidRPr="001F55F6">
        <w:rPr>
          <w:rFonts w:cstheme="minorHAnsi"/>
          <w:sz w:val="20"/>
          <w:szCs w:val="20"/>
        </w:rPr>
        <w:t xml:space="preserve"> se </w:t>
      </w:r>
      <w:r w:rsidRPr="001F55F6">
        <w:rPr>
          <w:rFonts w:cstheme="minorHAnsi"/>
          <w:sz w:val="20"/>
          <w:szCs w:val="20"/>
        </w:rPr>
        <w:t>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1" w:name="10"/>
      <w:bookmarkEnd w:id="2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2A1737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2" w:name="11"/>
            <w:bookmarkEnd w:id="22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BAJICA d.o.o.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3" w:name="12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108637974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3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DIMITRIJA DAVIDOVIĆA, 13/38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4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Smederevo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5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11300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6"/>
            <w:bookmarkEnd w:id="27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2A1737" w14:paraId="602D96C0" w14:textId="77777777">
      <w:pPr>
        <w:tabs>
          <w:tab w:val="left" w:pos="2438"/>
        </w:tabs>
        <w:spacing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(bez PDV):</w:t>
      </w:r>
      <w:r w:rsidR="00B84A8C">
        <w:rPr>
          <w:rFonts w:cstheme="minorHAnsi"/>
          <w:bCs/>
          <w:sz w:val="20"/>
          <w:szCs w:val="20"/>
        </w:rPr>
        <w:tab/>
      </w:r>
      <w:bookmarkStart w:id="28" w:name="4"/>
      <w:bookmarkEnd w:id="28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4.529.850,00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</w:t>
      </w:r>
      <w:r w:rsidRPr="001F55F6">
        <w:rPr>
          <w:rFonts w:cstheme="minorHAnsi"/>
          <w:bCs/>
          <w:sz w:val="20"/>
          <w:szCs w:val="20"/>
        </w:rPr>
        <w:t>sa</w:t>
      </w:r>
      <w:r w:rsidRPr="001F55F6">
        <w:rPr>
          <w:rFonts w:cstheme="minorHAnsi"/>
          <w:bCs/>
          <w:sz w:val="20"/>
          <w:szCs w:val="20"/>
        </w:rPr>
        <w:t xml:space="preserve"> PDV):</w:t>
      </w:r>
      <w:r w:rsidR="00B84A8C">
        <w:rPr>
          <w:rFonts w:cstheme="minorHAnsi"/>
          <w:bCs/>
          <w:sz w:val="20"/>
          <w:szCs w:val="20"/>
        </w:rPr>
        <w:tab/>
      </w:r>
      <w:bookmarkStart w:id="29" w:name="5"/>
      <w:bookmarkEnd w:id="29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5.435.820,00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30" w:name="6"/>
      <w:bookmarkEnd w:id="30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End w:id="0"/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7"/>
        <w:gridCol w:w="13"/>
        <w:gridCol w:w="179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453"/>
        </w:trPr>
        <w:tc>
          <w:tcPr>
            <w:tcW w:w="15589" w:type="dxa"/>
            <w:gridSpan w:val="3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59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75"/>
              </w:trPr>
              <w:tc>
                <w:tcPr>
                  <w:tcW w:w="1559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OBRAZLOŽENJE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0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45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Konzervatorski radovi i prezentacija na ostacima srednjovekovne crkve na lokalitetu Orlovine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404-4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i datum odluke o sprovođenju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06-41/1, 22.01.2021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5.208.333,00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45200000-Radovi na objektima ili delovima objekata visokogradnje i niskogradnje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Konzervatorski radovi i prezentacija na ostacima srednjovekovne crkve na lokalitetu Orlovine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oglasa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2021/S F02-0000933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oglasa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23.01.2021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08.02.2021 13:00:00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10" w:type="dxa"/>
            <w:gridSpan w:val="2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3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Dragana Marković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Zoran Brkić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Vesna Ilić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3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8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80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Konzervatorski radovi i prezentacija na ostacima srednjovekovne crkve na lokalitetu Orlovine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6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7"/>
        <w:gridCol w:w="192"/>
      </w:tblGrid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08.02.2021 13:00:00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08.02.2021 13:00:48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64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73"/>
                    <w:gridCol w:w="2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BAJICA d.o.o., DIMITRIJA DAVIDOVIĆA, 13/38, 11300, Smederevo,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02/21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7.2.2021. 12:46:23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62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2"/>
        <w:gridCol w:w="13"/>
        <w:gridCol w:w="179"/>
      </w:tblGrid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2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2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392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0"/>
                    <w:gridCol w:w="7081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BAJICA d.o.o.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4529850.00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5435820.00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U roku do 45 dana od dana overe situacije.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0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2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ispravki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0"/>
                    <w:gridCol w:w="708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BAJICA d.o.o.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4529850.00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5435820.00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U roku do 45 dana od dana overe situacije.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8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5" w:type="dxa"/>
            <w:gridSpan w:val="2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Stručna ocena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8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411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41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2834"/>
                          <w:gridCol w:w="2834"/>
                          <w:gridCol w:w="2154"/>
                          <w:gridCol w:w="2154"/>
                          <w:gridCol w:w="899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Prihvatljivo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Odbijeno ili se ne razmatra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 (sa PDV)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BAJICA d.o.o.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4.529.850,00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5.435.820,00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5" w:type="dxa"/>
            <w:gridSpan w:val="2"/>
            <w:shd w:val="clear" w:color="auto" w:fill="auto"/>
          </w:tcPr>
          <w:tbl>
            <w:tblPr>
              <w:tblStyle w:val="TableNormal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11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41"/>
                    <w:gridCol w:w="11631"/>
                    <w:gridCol w:w="13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85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5"/>
                          <w:gridCol w:w="1159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 postupku javne nabavke br. 404-4  Konzervatorski radovi i prezentacija na ostacima srednjovekovne crkve na lokalitetu Orlovine nije utvrđeno postojanje sukoba interesa članova i zamenika članova komisije za javnu nabavku i ponuđača koji je podneo prihvatljivu / ispravnu ponudu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2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00"/>
                          <w:gridCol w:w="1614"/>
                          <w:gridCol w:w="7306"/>
                          <w:gridCol w:w="189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Izabire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BAJICA d.o.o.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4.529.850,00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4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4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 Bajica d.o.o. Dimitrija Davidovića br. 13/38, 11 300 Smederevo je u postupku javne nabavke br. 404-4 Konzervatorski radovi i prezentacija na ostacima srednjovekovne crkve na lokalitetu Orlovine podneo prihvatljivu ponudu i dostavio tražene dokaze o ispunjenosti kriterijuma za izbor privrednog subjekta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23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7" w:h="11905" w:orient="landscape"/>
          <w:pgMar w:top="566" w:right="566" w:bottom="566" w:left="680" w:header="0" w:footer="0"/>
          <w:cols w:space="720"/>
        </w:sectPr>
      </w:pPr>
    </w:p>
    <w:p w:rsidR="001934FE" w:rsidRPr="00BD6B2B" w:rsidP="008C5725" w14:paraId="7AE6C0DA" w14:textId="6AFE12A6">
      <w:pPr>
        <w:spacing w:before="120" w:after="120"/>
        <w:jc w:val="center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  <w:bookmarkStart w:id="31" w:name="_Hlk32839505_0"/>
      <w:r>
        <w:rPr>
          <w:rFonts w:eastAsia="Times New Roman" w:cstheme="minorHAnsi"/>
          <w:b/>
          <w:noProof/>
          <w:sz w:val="24"/>
          <w:szCs w:val="24"/>
          <w:lang w:val="sr-Latn-BA" w:eastAsia="lv-LV"/>
        </w:rPr>
        <w:t>ZAVRŠNE NAPOMENE</w:t>
      </w:r>
    </w:p>
    <w:p w:rsidR="008C5725" w:rsidP="008C5725" w14:paraId="277BF68F" w14:textId="77777777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p w:rsidR="001F55F6" w:rsidRPr="00BD6B2B" w:rsidP="008C5725" w14:paraId="0C1941A0" w14:textId="55513570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  <w:r>
        <w:rPr>
          <w:rFonts w:eastAsia="Times New Roman" w:cstheme="minorHAnsi"/>
          <w:b/>
          <w:noProof/>
          <w:sz w:val="24"/>
          <w:szCs w:val="24"/>
          <w:lang w:val="sr-Latn-BA" w:eastAsia="lv-LV"/>
        </w:rPr>
        <w:t>Napomena</w:t>
      </w:r>
      <w:r w:rsidRPr="00BD6B2B">
        <w:rPr>
          <w:rFonts w:eastAsia="Times New Roman" w:cstheme="minorHAnsi"/>
          <w:b/>
          <w:noProof/>
          <w:sz w:val="24"/>
          <w:szCs w:val="24"/>
          <w:lang w:val="sr-Latn-BA" w:eastAsia="lv-LV"/>
        </w:rPr>
        <w:t>:</w:t>
      </w:r>
    </w:p>
    <w:p w:rsidR="00A9707B" w:rsidP="008C5725" w14:paraId="08E7E656" w14:textId="7CE6A5F4">
      <w:pPr>
        <w:rPr>
          <w:rFonts w:ascii="Calibri" w:eastAsia="Calibri" w:hAnsi="Calibri" w:cs="Calibri"/>
        </w:rPr>
      </w:pPr>
      <w:bookmarkStart w:id="32" w:name="1_0"/>
      <w:bookmarkEnd w:id="32"/>
      <w:r>
        <w:rPr>
          <w:rFonts w:ascii="Calibri" w:eastAsia="Calibri" w:hAnsi="Calibri" w:cs="Calibri"/>
        </w:rPr>
        <w:t>Ponuđač Bajica d.o.o. Dimitrija Davidovića br. 13/38, 11 300 Smederevo je u postupku javne nabavke br. 404-4 Konzervatorski radovi i prezentacija na ostacima srednjovekovne crkve na lokalitetu Orlovine podneo prihvatljivu ponudu i dostavio tražene dokaze o ispunjenosti kriterijuma za izbor privrednog subjekta</w:t>
      </w:r>
    </w:p>
    <w:p w:rsidR="001F55F6" w:rsidRPr="00F61EC9" w:rsidP="008C5725" w14:paraId="2AC8E0F5" w14:textId="14B53E2D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  <w:r w:rsidRPr="00F61EC9">
        <w:rPr>
          <w:rFonts w:eastAsia="Times New Roman" w:cstheme="minorHAnsi"/>
          <w:b/>
          <w:noProof/>
          <w:sz w:val="24"/>
          <w:szCs w:val="24"/>
          <w:lang w:val="sr-Latn-BA" w:eastAsia="lv-LV"/>
        </w:rPr>
        <w:t>Uputstvo o pravom sredstvu:</w:t>
      </w:r>
    </w:p>
    <w:p w:rsidR="001F55F6" w:rsidRPr="001F55F6" w:rsidP="008C5725" w14:paraId="57D8177E" w14:textId="3101E2A4">
      <w:pPr>
        <w:spacing w:before="120" w:after="120"/>
        <w:rPr>
          <w:rFonts w:ascii="Calibri" w:eastAsia="Calibri" w:hAnsi="Calibri" w:cs="Calibri"/>
          <w:sz w:val="20"/>
          <w:szCs w:val="20"/>
          <w:lang w:val="sr-Latn-BA"/>
        </w:rPr>
      </w:pPr>
      <w:bookmarkEnd w:id="31"/>
      <w:bookmarkStart w:id="33" w:name="2_0"/>
      <w:bookmarkEnd w:id="33"/>
      <w:r w:rsidRPr="001F55F6">
        <w:rPr>
          <w:rFonts w:ascii="Calibri" w:eastAsia="Calibri" w:hAnsi="Calibri" w:cs="Calibri"/>
          <w:sz w:val="20"/>
          <w:szCs w:val="20"/>
          <w:lang w:val="sr-Latn-BA"/>
        </w:rPr>
        <w:t>Protiv ove odluke, ponuđač može da podnese zahtev za zaštitu prava u roku od deset dana od dana objavljivanja na Portalu javnih nabavki u skladu sa odredbama Zakona o javnim nabavkama („Službeni glasnik“, broj 91/19)</w:t>
      </w:r>
    </w:p>
    <w:sectPr w:rsidSect="000A667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nextPage"/>
      <w:pgSz w:w="11907" w:h="16840" w:code="9"/>
      <w:pgMar w:top="851" w:right="851" w:bottom="1134" w:left="851" w:header="567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07670DCD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F55F6" w:rsid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textId="5F3AA23E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934FE"/>
    <w:rsid w:val="001B4006"/>
    <w:rsid w:val="001F27FD"/>
    <w:rsid w:val="001F55F6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F4A2A"/>
    <w:rsid w:val="00430FB5"/>
    <w:rsid w:val="00471857"/>
    <w:rsid w:val="004C29F7"/>
    <w:rsid w:val="004D3A78"/>
    <w:rsid w:val="005349E8"/>
    <w:rsid w:val="00544D4B"/>
    <w:rsid w:val="0059265A"/>
    <w:rsid w:val="005B6EAC"/>
    <w:rsid w:val="005F01C2"/>
    <w:rsid w:val="006335EC"/>
    <w:rsid w:val="00666AE4"/>
    <w:rsid w:val="006A4384"/>
    <w:rsid w:val="006C28AA"/>
    <w:rsid w:val="006C6D30"/>
    <w:rsid w:val="00723884"/>
    <w:rsid w:val="007500EB"/>
    <w:rsid w:val="007B33EC"/>
    <w:rsid w:val="008C5725"/>
    <w:rsid w:val="00910CBD"/>
    <w:rsid w:val="00934E20"/>
    <w:rsid w:val="00943D6F"/>
    <w:rsid w:val="00A338C8"/>
    <w:rsid w:val="00A9707B"/>
    <w:rsid w:val="00AA44B3"/>
    <w:rsid w:val="00AC11B5"/>
    <w:rsid w:val="00AE028A"/>
    <w:rsid w:val="00B07D76"/>
    <w:rsid w:val="00B12B6B"/>
    <w:rsid w:val="00B36DFD"/>
    <w:rsid w:val="00B84A8C"/>
    <w:rsid w:val="00BD6B2B"/>
    <w:rsid w:val="00BE147A"/>
    <w:rsid w:val="00C3138D"/>
    <w:rsid w:val="00C4780E"/>
    <w:rsid w:val="00CB2A20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61EC9"/>
    <w:rsid w:val="00F9120D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header" Target="header7.xml" /><Relationship Id="rId17" Type="http://schemas.openxmlformats.org/officeDocument/2006/relationships/header" Target="header8.xml" /><Relationship Id="rId18" Type="http://schemas.openxmlformats.org/officeDocument/2006/relationships/footer" Target="footer7.xml" /><Relationship Id="rId19" Type="http://schemas.openxmlformats.org/officeDocument/2006/relationships/footer" Target="footer8.xml" /><Relationship Id="rId2" Type="http://schemas.openxmlformats.org/officeDocument/2006/relationships/webSettings" Target="webSettings.xml" /><Relationship Id="rId20" Type="http://schemas.openxmlformats.org/officeDocument/2006/relationships/header" Target="header9.xml" /><Relationship Id="rId21" Type="http://schemas.openxmlformats.org/officeDocument/2006/relationships/footer" Target="footer9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OBR_OdlukaODodeli.dotx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Dean Firkelj</cp:lastModifiedBy>
  <cp:revision>12</cp:revision>
  <dcterms:created xsi:type="dcterms:W3CDTF">2020-02-17T13:03:00Z</dcterms:created>
  <dcterms:modified xsi:type="dcterms:W3CDTF">2021-02-17T11:08:00Z</dcterms:modified>
</cp:coreProperties>
</file>