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2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4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5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7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6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10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24.02.2021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404-15/5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8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3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0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404-15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9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Stručni nadzor (nad izvedenim građevinsko,zanatskim,mašinskim i elektro radovima)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8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2021/S F02-0001255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1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71520000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Stručni nadzor (nad izvedenim građevinsko,zanatskim,mašinskim i elektro radovima)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1.666.666,00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 se 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1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2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KONING doo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101616024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ulica Danila Kiša 7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Novi Sad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21000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7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4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661.224,17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(sa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793.469,00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1" w:name="7"/>
      <w:bookmarkEnd w:id="0"/>
      <w:bookmarkEnd w:id="3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24.02.2021 13:26:47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Stručni nadzor (nad izvedenim građevinsko,zanatskim,mašinskim i elektro radovima)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404-15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1.666.666,00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71520000-Usluge građevinskog nadzora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Stručni nadzor (nad izvedenim građevinsko,zanatskim,mašinskim i elektro radovima)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2021/S F02-0001255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28.01.2021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08.02.2021 14:00:00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Dragana Marković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Slavica Simeunović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6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1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08.02.2021 14:00:00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08.02.2021 14:00:23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18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KONING doo, ulica Danila Kiša 7, 21000, Novi Sad,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20210208MZ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7.2.2021. 21:56:19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ESTE GRADNJA DOO, VOJVODE PUTNIKA, L-4/1, 15300, Loznica, Srbija;MIDEAL DOO, KNEZA MILOŠA, 10, 15300, LOZNICA,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Grupa ponuđača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06-02/21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8.2.2021. 12:59:03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03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ESTE GRADNJA DOO;MIDEAL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1568045.91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1881655.09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od 45 dana od dana prijema overene situacije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661224.17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793469.00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Plaćanje će se vršiti po ispostavljenim privremenim situacijama i okončanoj situaciji za svaku pruženu uslugu</w:t>
                                <w:br/>
                                <w:t>odnosno uz situacije za stvarno izvedene radove, u opredeljenom procentualnom iznosu od vrednosti izvedenih</w:t>
                                <w:br/>
                                <w:t>radova u roku od 15 dana a najkasnije u roku od 45 dana od dana prijema overene situacije.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ESTE GRADNJA DOO;MIDEAL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1568045.91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1881655.09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od 45 dana od dana prijema overene situacije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661224.17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793469.00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Plaćanje će se vršiti po ispostavljenim privremenim situacijama i okončanoj situaciji za svaku pruženu uslugu</w:t>
                                <w:br/>
                                <w:t>odnosno uz situacije za stvarno izvedene radove, u opredeljenom procentualnom iznosu od vrednosti izvedenih</w:t>
                                <w:br/>
                                <w:t>radova u roku od 15 dana a najkasnije u roku od 45 dana od dana prijema overene situacije.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661.224,17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793.469,00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ESTE GRADNJA DOO;MIDEAL DOO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1.568.045,91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1.881.655,09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5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toku postupka javne nabavke Stručni nadzor (nad izvedenim građevinsko zanatskim, mašinskim i elektro radovima) Naručilac nije utvrdio postojanje sukoba interesa između članova i zamenika članova komisije za pomenutu javnu nabavku i ponuđača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661,224.17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ESTE GRADNJA DOO;MIDEAL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1,568,045.91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KONING DOO Danila Kiša br. 7, 21 000 Novi Sad  je u postupku javne nabavke Stručni nadzor (nad izvedenim građevinsko zanatskim, mašinskim i elektro radovima) podneo najnižu ponuđenu cenu i dostavio dokaze o ispunjenju svih kriterijuma za kvalitativni izbor privrednog subjekta definisanih predmetnom konkursnom dokumentacijom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11</cp:revision>
  <dcterms:created xsi:type="dcterms:W3CDTF">2020-02-17T13:03:00Z</dcterms:created>
  <dcterms:modified xsi:type="dcterms:W3CDTF">2020-12-09T05:23:00Z</dcterms:modified>
</cp:coreProperties>
</file>