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DD" w:rsidRDefault="003902DD" w:rsidP="00897458">
      <w:pPr>
        <w:rPr>
          <w:b/>
          <w:i/>
          <w:iCs/>
          <w:sz w:val="22"/>
          <w:szCs w:val="22"/>
          <w:lang w:val="sr-Cyrl-CS"/>
        </w:rPr>
      </w:pPr>
    </w:p>
    <w:p w:rsidR="003902DD" w:rsidRDefault="003902DD" w:rsidP="00897458">
      <w:pPr>
        <w:rPr>
          <w:b/>
          <w:i/>
          <w:iCs/>
          <w:sz w:val="22"/>
          <w:szCs w:val="22"/>
          <w:lang w:val="sr-Cyrl-CS"/>
        </w:rPr>
      </w:pPr>
    </w:p>
    <w:p w:rsidR="003902DD" w:rsidRDefault="003902DD" w:rsidP="003902DD">
      <w:pPr>
        <w:jc w:val="center"/>
        <w:rPr>
          <w:b/>
          <w:i/>
          <w:iCs/>
          <w:sz w:val="22"/>
          <w:szCs w:val="22"/>
          <w:lang w:val="sr-Cyrl-CS"/>
        </w:rPr>
      </w:pPr>
      <w:r w:rsidRPr="003902DD">
        <w:rPr>
          <w:b/>
          <w:i/>
          <w:iCs/>
          <w:noProof/>
          <w:sz w:val="22"/>
          <w:szCs w:val="22"/>
        </w:rPr>
        <w:drawing>
          <wp:inline distT="0" distB="0" distL="0" distR="0">
            <wp:extent cx="1906905" cy="1906905"/>
            <wp:effectExtent l="19050" t="0" r="0" b="0"/>
            <wp:docPr id="1" name="Picture 1" descr="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2DD" w:rsidRDefault="003902DD" w:rsidP="00897458">
      <w:pPr>
        <w:rPr>
          <w:b/>
          <w:i/>
          <w:iCs/>
          <w:sz w:val="22"/>
          <w:szCs w:val="22"/>
          <w:lang w:val="sr-Cyrl-CS"/>
        </w:rPr>
      </w:pPr>
    </w:p>
    <w:p w:rsidR="003902DD" w:rsidRDefault="003902DD" w:rsidP="003902DD">
      <w:pPr>
        <w:tabs>
          <w:tab w:val="left" w:pos="2715"/>
          <w:tab w:val="center" w:pos="4815"/>
        </w:tabs>
        <w:ind w:left="-720" w:right="-990"/>
        <w:rPr>
          <w:b/>
          <w:noProof/>
          <w:lang w:val="sr-Cyrl-BA"/>
        </w:rPr>
      </w:pPr>
      <w:r>
        <w:rPr>
          <w:b/>
          <w:noProof/>
          <w:lang w:val="sr-Cyrl-BA"/>
        </w:rPr>
        <w:tab/>
      </w:r>
      <w:r>
        <w:rPr>
          <w:b/>
          <w:noProof/>
          <w:lang w:val="sr-Cyrl-BA"/>
        </w:rPr>
        <w:tab/>
        <w:t>ТЕХНИЧКА СПЕЦИФИКАЦИЈА</w:t>
      </w:r>
    </w:p>
    <w:p w:rsidR="003902DD" w:rsidRDefault="003902DD" w:rsidP="003902DD">
      <w:pPr>
        <w:tabs>
          <w:tab w:val="left" w:pos="2715"/>
          <w:tab w:val="center" w:pos="4815"/>
        </w:tabs>
        <w:ind w:left="-720" w:right="-990"/>
        <w:rPr>
          <w:b/>
          <w:noProof/>
        </w:rPr>
      </w:pPr>
    </w:p>
    <w:p w:rsidR="00897458" w:rsidRPr="005D3578" w:rsidRDefault="00897458" w:rsidP="00897458">
      <w:pPr>
        <w:rPr>
          <w:b/>
          <w:iCs/>
          <w:sz w:val="22"/>
          <w:szCs w:val="22"/>
          <w:lang w:val="sr-Cyrl-CS"/>
        </w:rPr>
      </w:pPr>
      <w:r w:rsidRPr="005D3578">
        <w:rPr>
          <w:b/>
          <w:iCs/>
          <w:sz w:val="22"/>
          <w:szCs w:val="22"/>
          <w:lang w:val="sr-Cyrl-CS"/>
        </w:rPr>
        <w:t>Пројектни задатак</w:t>
      </w:r>
    </w:p>
    <w:p w:rsidR="00897458" w:rsidRPr="00C02BFA" w:rsidRDefault="00897458" w:rsidP="00897458">
      <w:pPr>
        <w:rPr>
          <w:b/>
          <w:i/>
          <w:iCs/>
          <w:sz w:val="22"/>
          <w:szCs w:val="22"/>
          <w:lang w:val="sr-Cyrl-BA"/>
        </w:rPr>
      </w:pPr>
    </w:p>
    <w:p w:rsidR="005E06DD" w:rsidRPr="00C02BFA" w:rsidRDefault="00C02BFA" w:rsidP="00C02BFA">
      <w:pPr>
        <w:jc w:val="both"/>
        <w:rPr>
          <w:iCs/>
          <w:sz w:val="22"/>
          <w:szCs w:val="22"/>
          <w:lang w:val="sr-Cyrl-BA"/>
        </w:rPr>
      </w:pPr>
      <w:r>
        <w:rPr>
          <w:iCs/>
          <w:sz w:val="22"/>
          <w:szCs w:val="22"/>
          <w:lang w:val="sr-Cyrl-BA"/>
        </w:rPr>
        <w:t>Приступити изради плана детаљне регулације за потребе водоснабдевања друге висинске зоне корисника у Радаљу, у свему према Студији изводљивости водоснабдевања у насељу Радаљ на територији јединице локалне самоуправе Мали Зворник коју је израдило предузеће ЕСТЕ –ГРАДЊА доо Лозница фебруара 2019.године.</w:t>
      </w:r>
    </w:p>
    <w:p w:rsidR="004267B6" w:rsidRDefault="00C02BFA" w:rsidP="00897458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sr-Cyrl-CS"/>
        </w:rPr>
        <w:t>Студиј</w:t>
      </w:r>
      <w:r w:rsidR="00EC1D6F">
        <w:rPr>
          <w:iCs/>
          <w:sz w:val="22"/>
          <w:szCs w:val="22"/>
          <w:lang w:val="sr-Cyrl-CS"/>
        </w:rPr>
        <w:t xml:space="preserve">ом је </w:t>
      </w:r>
      <w:r>
        <w:rPr>
          <w:iCs/>
          <w:sz w:val="22"/>
          <w:szCs w:val="22"/>
          <w:lang w:val="sr-Cyrl-CS"/>
        </w:rPr>
        <w:t xml:space="preserve"> као најоптималније решење изабрана варијанта четири.</w:t>
      </w:r>
    </w:p>
    <w:p w:rsidR="00C02BFA" w:rsidRDefault="00C02BFA" w:rsidP="00897458">
      <w:pPr>
        <w:jc w:val="both"/>
        <w:rPr>
          <w:iCs/>
          <w:sz w:val="22"/>
          <w:szCs w:val="22"/>
          <w:lang w:val="sr-Cyrl-CS"/>
        </w:rPr>
      </w:pPr>
      <w:r>
        <w:rPr>
          <w:iCs/>
          <w:sz w:val="22"/>
          <w:szCs w:val="22"/>
          <w:lang w:val="sr-Cyrl-CS"/>
        </w:rPr>
        <w:t>Планским документом обухватити  катаст</w:t>
      </w:r>
      <w:r w:rsidR="00D425E6">
        <w:rPr>
          <w:iCs/>
          <w:sz w:val="22"/>
          <w:szCs w:val="22"/>
          <w:lang w:val="sr-Cyrl-CS"/>
        </w:rPr>
        <w:t>а</w:t>
      </w:r>
      <w:r w:rsidR="00AB11F8">
        <w:rPr>
          <w:iCs/>
          <w:sz w:val="22"/>
          <w:szCs w:val="22"/>
          <w:lang w:val="sr-Cyrl-CS"/>
        </w:rPr>
        <w:t>р</w:t>
      </w:r>
      <w:r>
        <w:rPr>
          <w:iCs/>
          <w:sz w:val="22"/>
          <w:szCs w:val="22"/>
          <w:lang w:val="sr-Cyrl-CS"/>
        </w:rPr>
        <w:t xml:space="preserve">ску парцелу бр.1662/2 КО Радаљ за потребе пројектовања и изградње резервоара у засеоку Жарковићи , локације за изградњу црпне станице  на кат.парцели број 1763/1 </w:t>
      </w:r>
      <w:r w:rsidR="00A44944">
        <w:rPr>
          <w:iCs/>
          <w:sz w:val="22"/>
          <w:szCs w:val="22"/>
          <w:lang w:val="sr-Cyrl-CS"/>
        </w:rPr>
        <w:t xml:space="preserve">КО Радаљ у засеоку Несторовићи.  </w:t>
      </w:r>
    </w:p>
    <w:p w:rsidR="00A44944" w:rsidRDefault="00A44944" w:rsidP="00897458">
      <w:pPr>
        <w:jc w:val="both"/>
        <w:rPr>
          <w:iCs/>
          <w:sz w:val="22"/>
          <w:szCs w:val="22"/>
          <w:lang w:val="sr-Cyrl-CS"/>
        </w:rPr>
      </w:pPr>
      <w:r>
        <w:rPr>
          <w:iCs/>
          <w:sz w:val="22"/>
          <w:szCs w:val="22"/>
          <w:lang w:val="sr-Cyrl-CS"/>
        </w:rPr>
        <w:t>Планским документом обезбеђује се премпупавање  воде из прве у другу  висинску зону уз помоћ црпне станице  до резервоара Жарковићи као  и даљу дистрибуцију воде из резервоара Жарковићи ка засеоци</w:t>
      </w:r>
      <w:r w:rsidR="00EC1D6F">
        <w:rPr>
          <w:iCs/>
          <w:sz w:val="22"/>
          <w:szCs w:val="22"/>
          <w:lang w:val="sr-Cyrl-CS"/>
        </w:rPr>
        <w:t>ма Станковићи,Лединак , Јовићи и Жараковићи.</w:t>
      </w:r>
    </w:p>
    <w:p w:rsidR="00A44944" w:rsidRDefault="00A44944" w:rsidP="00897458">
      <w:pPr>
        <w:jc w:val="both"/>
        <w:rPr>
          <w:iCs/>
          <w:sz w:val="22"/>
          <w:szCs w:val="22"/>
          <w:lang w:val="sr-Cyrl-CS"/>
        </w:rPr>
      </w:pPr>
      <w:r>
        <w:rPr>
          <w:iCs/>
          <w:sz w:val="22"/>
          <w:szCs w:val="22"/>
          <w:lang w:val="sr-Cyrl-CS"/>
        </w:rPr>
        <w:t>Планским документом обезбедити приступни пут до наведене црпне станице и резервоара.</w:t>
      </w:r>
    </w:p>
    <w:p w:rsidR="00A44944" w:rsidRDefault="00A44944" w:rsidP="00897458">
      <w:pPr>
        <w:jc w:val="both"/>
        <w:rPr>
          <w:lang w:val="sr-Cyrl-BA"/>
        </w:rPr>
      </w:pPr>
      <w:r>
        <w:rPr>
          <w:iCs/>
          <w:sz w:val="22"/>
          <w:szCs w:val="22"/>
          <w:lang w:val="sr-Cyrl-CS"/>
        </w:rPr>
        <w:t>Студијом је предвиђен дистрибутивни цевовод Ø 110 ,</w:t>
      </w:r>
      <w:r w:rsidRPr="00A44944">
        <w:rPr>
          <w:lang w:val="sr-Cyrl-BA"/>
        </w:rPr>
        <w:t xml:space="preserve"> </w:t>
      </w:r>
      <w:r w:rsidRPr="00EC1D6F">
        <w:rPr>
          <w:sz w:val="22"/>
          <w:szCs w:val="22"/>
          <w:lang w:val="sr-Cyrl-BA"/>
        </w:rPr>
        <w:t>у дужини од 15 км и ширини појаса 20м.</w:t>
      </w:r>
    </w:p>
    <w:p w:rsidR="00EC1D6F" w:rsidRPr="00C02BFA" w:rsidRDefault="00EC1D6F" w:rsidP="00897458">
      <w:pPr>
        <w:jc w:val="both"/>
        <w:rPr>
          <w:iCs/>
          <w:sz w:val="22"/>
          <w:szCs w:val="22"/>
          <w:lang w:val="sr-Cyrl-CS"/>
        </w:rPr>
      </w:pPr>
    </w:p>
    <w:p w:rsidR="00C02BFA" w:rsidRDefault="00C02BFA" w:rsidP="00897458">
      <w:pPr>
        <w:jc w:val="both"/>
        <w:rPr>
          <w:iCs/>
          <w:sz w:val="22"/>
          <w:szCs w:val="22"/>
          <w:u w:val="single"/>
          <w:lang w:val="sr-Cyrl-CS"/>
        </w:rPr>
      </w:pPr>
    </w:p>
    <w:p w:rsidR="00897458" w:rsidRPr="006B056C" w:rsidRDefault="00897458" w:rsidP="00897458">
      <w:pPr>
        <w:jc w:val="both"/>
        <w:rPr>
          <w:iCs/>
          <w:sz w:val="22"/>
          <w:szCs w:val="22"/>
          <w:u w:val="single"/>
          <w:lang w:val="sr-Cyrl-CS"/>
        </w:rPr>
      </w:pPr>
      <w:r w:rsidRPr="006B056C">
        <w:rPr>
          <w:iCs/>
          <w:sz w:val="22"/>
          <w:szCs w:val="22"/>
          <w:u w:val="single"/>
          <w:lang w:val="sr-Cyrl-CS"/>
        </w:rPr>
        <w:t>Правни основ за израду плана:</w:t>
      </w:r>
    </w:p>
    <w:p w:rsidR="00897458" w:rsidRPr="00A34750" w:rsidRDefault="00897458" w:rsidP="00897458">
      <w:pPr>
        <w:jc w:val="both"/>
        <w:rPr>
          <w:color w:val="000000"/>
          <w:sz w:val="22"/>
          <w:szCs w:val="22"/>
          <w:lang w:val="sr-Cyrl-BA"/>
        </w:rPr>
      </w:pPr>
      <w:r w:rsidRPr="005D3578">
        <w:rPr>
          <w:iCs/>
          <w:sz w:val="22"/>
          <w:szCs w:val="22"/>
          <w:lang w:val="sr-Cyrl-CS"/>
        </w:rPr>
        <w:t xml:space="preserve">-Закон о планирању и изградњи </w:t>
      </w:r>
      <w:r w:rsidRPr="005D3578">
        <w:rPr>
          <w:color w:val="000000"/>
          <w:sz w:val="22"/>
          <w:szCs w:val="22"/>
        </w:rPr>
        <w:t xml:space="preserve">(“Сл. гласник РС”, бр. </w:t>
      </w:r>
      <w:r w:rsidRPr="005D3578">
        <w:rPr>
          <w:color w:val="000000"/>
          <w:sz w:val="22"/>
          <w:szCs w:val="22"/>
          <w:lang w:val="sr-Cyrl-CS" w:eastAsia="ar-SA"/>
        </w:rPr>
        <w:t>72/</w:t>
      </w:r>
      <w:r w:rsidRPr="005D3578">
        <w:rPr>
          <w:color w:val="000000"/>
          <w:sz w:val="22"/>
          <w:szCs w:val="22"/>
          <w:lang w:eastAsia="ar-SA"/>
        </w:rPr>
        <w:t>20</w:t>
      </w:r>
      <w:r w:rsidRPr="005D3578">
        <w:rPr>
          <w:color w:val="000000"/>
          <w:sz w:val="22"/>
          <w:szCs w:val="22"/>
          <w:lang w:val="sr-Cyrl-CS" w:eastAsia="ar-SA"/>
        </w:rPr>
        <w:t>09, 81/</w:t>
      </w:r>
      <w:r w:rsidRPr="005D3578">
        <w:rPr>
          <w:color w:val="000000"/>
          <w:sz w:val="22"/>
          <w:szCs w:val="22"/>
          <w:lang w:eastAsia="ar-SA"/>
        </w:rPr>
        <w:t>20</w:t>
      </w:r>
      <w:r w:rsidRPr="005D3578">
        <w:rPr>
          <w:color w:val="000000"/>
          <w:sz w:val="22"/>
          <w:szCs w:val="22"/>
          <w:lang w:val="sr-Cyrl-CS" w:eastAsia="ar-SA"/>
        </w:rPr>
        <w:t>09-исправка, 64/</w:t>
      </w:r>
      <w:r w:rsidRPr="005D3578">
        <w:rPr>
          <w:color w:val="000000"/>
          <w:sz w:val="22"/>
          <w:szCs w:val="22"/>
          <w:lang w:eastAsia="ar-SA"/>
        </w:rPr>
        <w:t>20</w:t>
      </w:r>
      <w:r w:rsidRPr="005D3578">
        <w:rPr>
          <w:color w:val="000000"/>
          <w:sz w:val="22"/>
          <w:szCs w:val="22"/>
          <w:lang w:val="sr-Cyrl-CS" w:eastAsia="ar-SA"/>
        </w:rPr>
        <w:t>10</w:t>
      </w:r>
      <w:r w:rsidR="00CF5BD9">
        <w:rPr>
          <w:color w:val="000000"/>
          <w:sz w:val="22"/>
          <w:szCs w:val="22"/>
          <w:lang w:val="sr-Cyrl-CS" w:eastAsia="ar-SA"/>
        </w:rPr>
        <w:t xml:space="preserve"> </w:t>
      </w:r>
      <w:r w:rsidRPr="005D3578">
        <w:rPr>
          <w:color w:val="000000"/>
          <w:sz w:val="22"/>
          <w:szCs w:val="22"/>
          <w:lang w:val="sr-Cyrl-CS" w:eastAsia="ar-SA"/>
        </w:rPr>
        <w:t>-</w:t>
      </w:r>
      <w:r w:rsidR="00CF5BD9">
        <w:rPr>
          <w:color w:val="000000"/>
          <w:sz w:val="22"/>
          <w:szCs w:val="22"/>
          <w:lang w:val="sr-Cyrl-CS" w:eastAsia="ar-SA"/>
        </w:rPr>
        <w:t xml:space="preserve"> </w:t>
      </w:r>
      <w:r w:rsidRPr="005D3578">
        <w:rPr>
          <w:color w:val="000000"/>
          <w:sz w:val="22"/>
          <w:szCs w:val="22"/>
          <w:lang w:eastAsia="ar-SA"/>
        </w:rPr>
        <w:t xml:space="preserve">одлука </w:t>
      </w:r>
      <w:r w:rsidRPr="005D3578">
        <w:rPr>
          <w:color w:val="000000"/>
          <w:sz w:val="22"/>
          <w:szCs w:val="22"/>
          <w:lang w:val="sr-Cyrl-CS" w:eastAsia="ar-SA"/>
        </w:rPr>
        <w:t>УС, 24/</w:t>
      </w:r>
      <w:r w:rsidRPr="005D3578">
        <w:rPr>
          <w:color w:val="000000"/>
          <w:sz w:val="22"/>
          <w:szCs w:val="22"/>
          <w:lang w:eastAsia="ar-SA"/>
        </w:rPr>
        <w:t>20</w:t>
      </w:r>
      <w:r w:rsidRPr="005D3578">
        <w:rPr>
          <w:color w:val="000000"/>
          <w:sz w:val="22"/>
          <w:szCs w:val="22"/>
          <w:lang w:val="sr-Cyrl-CS" w:eastAsia="ar-SA"/>
        </w:rPr>
        <w:t>11,</w:t>
      </w:r>
      <w:r w:rsidRPr="005D3578">
        <w:rPr>
          <w:color w:val="000000"/>
          <w:sz w:val="22"/>
          <w:szCs w:val="22"/>
          <w:lang w:eastAsia="ar-SA"/>
        </w:rPr>
        <w:t xml:space="preserve"> 121/2012, 42/2013-одлука УС, </w:t>
      </w:r>
      <w:r w:rsidRPr="005D3578">
        <w:rPr>
          <w:color w:val="000000"/>
          <w:kern w:val="2"/>
          <w:sz w:val="22"/>
          <w:szCs w:val="22"/>
          <w:lang w:eastAsia="ar-SA"/>
        </w:rPr>
        <w:t>50/2013-одлука УС, 54/2013-одлука УС и 98/2013 – одлука УС</w:t>
      </w:r>
      <w:r w:rsidRPr="005D3578">
        <w:rPr>
          <w:color w:val="000000"/>
          <w:kern w:val="2"/>
          <w:sz w:val="22"/>
          <w:szCs w:val="22"/>
          <w:lang w:val="sr-Cyrl-CS" w:eastAsia="ar-SA"/>
        </w:rPr>
        <w:t xml:space="preserve">, </w:t>
      </w:r>
      <w:r w:rsidRPr="005D3578">
        <w:rPr>
          <w:color w:val="000000"/>
          <w:sz w:val="22"/>
          <w:szCs w:val="22"/>
          <w:lang w:val="sr-Cyrl-CS" w:eastAsia="ar-SA"/>
        </w:rPr>
        <w:t>145/</w:t>
      </w:r>
      <w:r w:rsidRPr="005D3578">
        <w:rPr>
          <w:color w:val="000000"/>
          <w:sz w:val="22"/>
          <w:szCs w:val="22"/>
          <w:lang w:eastAsia="ar-SA"/>
        </w:rPr>
        <w:t>20</w:t>
      </w:r>
      <w:r w:rsidRPr="005D3578">
        <w:rPr>
          <w:color w:val="000000"/>
          <w:sz w:val="22"/>
          <w:szCs w:val="22"/>
          <w:lang w:val="sr-Cyrl-CS" w:eastAsia="ar-SA"/>
        </w:rPr>
        <w:t>14,83/2018</w:t>
      </w:r>
      <w:r w:rsidR="00A34750">
        <w:rPr>
          <w:color w:val="000000"/>
          <w:sz w:val="22"/>
          <w:szCs w:val="22"/>
          <w:lang w:eastAsia="ar-SA"/>
        </w:rPr>
        <w:t>, 31/2019, 37/2019-др.закон, 9/2020 и 52/2021</w:t>
      </w:r>
      <w:r w:rsidR="00A34750">
        <w:rPr>
          <w:color w:val="000000"/>
          <w:sz w:val="22"/>
          <w:szCs w:val="22"/>
        </w:rPr>
        <w:t>)</w:t>
      </w:r>
    </w:p>
    <w:p w:rsidR="00897458" w:rsidRPr="005D3578" w:rsidRDefault="00897458" w:rsidP="00897458">
      <w:pPr>
        <w:jc w:val="both"/>
        <w:rPr>
          <w:sz w:val="22"/>
          <w:szCs w:val="22"/>
        </w:rPr>
      </w:pPr>
      <w:r w:rsidRPr="005D3578">
        <w:rPr>
          <w:sz w:val="22"/>
          <w:szCs w:val="22"/>
        </w:rPr>
        <w:t>-Правилник о садржини,начину и поступку израде докумената просторног и урбанистичког планирања (“Сл.Гла</w:t>
      </w:r>
      <w:r w:rsidR="004606EB">
        <w:rPr>
          <w:sz w:val="22"/>
          <w:szCs w:val="22"/>
        </w:rPr>
        <w:t>сник  РС“,бр.31/10,69/10,16/11</w:t>
      </w:r>
      <w:r w:rsidR="004606EB">
        <w:rPr>
          <w:sz w:val="22"/>
          <w:szCs w:val="22"/>
          <w:lang w:val="sr-Cyrl-BA"/>
        </w:rPr>
        <w:t>,</w:t>
      </w:r>
      <w:r w:rsidRPr="005D3578">
        <w:rPr>
          <w:sz w:val="22"/>
          <w:szCs w:val="22"/>
        </w:rPr>
        <w:t xml:space="preserve"> 64/2015</w:t>
      </w:r>
      <w:r w:rsidR="004606EB">
        <w:rPr>
          <w:sz w:val="22"/>
          <w:szCs w:val="22"/>
          <w:lang w:val="sr-Cyrl-BA"/>
        </w:rPr>
        <w:t>,32/2019</w:t>
      </w:r>
      <w:r w:rsidRPr="005D3578">
        <w:rPr>
          <w:sz w:val="22"/>
          <w:szCs w:val="22"/>
        </w:rPr>
        <w:t>)</w:t>
      </w:r>
      <w:r w:rsidR="004606EB" w:rsidRPr="004606EB">
        <w:rPr>
          <w:rFonts w:ascii="Arial" w:hAnsi="Arial" w:cs="Arial"/>
          <w:color w:val="FFFFFF"/>
          <w:shd w:val="clear" w:color="auto" w:fill="F8F8F8"/>
        </w:rPr>
        <w:t xml:space="preserve"> </w:t>
      </w:r>
    </w:p>
    <w:p w:rsidR="00897458" w:rsidRPr="005D3578" w:rsidRDefault="00897458" w:rsidP="00897458">
      <w:pPr>
        <w:jc w:val="both"/>
        <w:rPr>
          <w:sz w:val="22"/>
          <w:szCs w:val="22"/>
        </w:rPr>
      </w:pPr>
      <w:r w:rsidRPr="005D3578">
        <w:rPr>
          <w:sz w:val="22"/>
          <w:szCs w:val="22"/>
        </w:rPr>
        <w:t>-Закон о заштити природе</w:t>
      </w:r>
      <w:r w:rsidR="00EC1D6F">
        <w:rPr>
          <w:sz w:val="22"/>
          <w:szCs w:val="22"/>
          <w:lang w:val="sr-Cyrl-BA"/>
        </w:rPr>
        <w:t xml:space="preserve"> </w:t>
      </w:r>
      <w:r w:rsidRPr="005D3578">
        <w:rPr>
          <w:sz w:val="22"/>
          <w:szCs w:val="22"/>
        </w:rPr>
        <w:t>(“Сл.Гласник  РС“,бр.36/09,88/2010 и 91/2010-испр.</w:t>
      </w:r>
      <w:r>
        <w:rPr>
          <w:sz w:val="22"/>
          <w:szCs w:val="22"/>
        </w:rPr>
        <w:t>,95/2018-др.закон</w:t>
      </w:r>
      <w:r w:rsidRPr="005D3578">
        <w:rPr>
          <w:sz w:val="22"/>
          <w:szCs w:val="22"/>
        </w:rPr>
        <w:t>)</w:t>
      </w:r>
    </w:p>
    <w:p w:rsidR="00897458" w:rsidRPr="005D3578" w:rsidRDefault="00897458" w:rsidP="00897458">
      <w:pPr>
        <w:jc w:val="both"/>
        <w:rPr>
          <w:sz w:val="22"/>
          <w:szCs w:val="22"/>
        </w:rPr>
      </w:pPr>
      <w:r w:rsidRPr="005D3578">
        <w:rPr>
          <w:iCs/>
          <w:sz w:val="22"/>
          <w:szCs w:val="22"/>
          <w:lang w:val="sr-Cyrl-BA"/>
        </w:rPr>
        <w:t xml:space="preserve">-Закон о процени утицаја  на животну средину </w:t>
      </w:r>
      <w:r w:rsidRPr="005D3578">
        <w:rPr>
          <w:sz w:val="22"/>
          <w:szCs w:val="22"/>
        </w:rPr>
        <w:t>(“Сл.Гласник  РС“,бр.135/04,36/09)</w:t>
      </w:r>
    </w:p>
    <w:p w:rsidR="00897458" w:rsidRPr="005D3578" w:rsidRDefault="00897458" w:rsidP="00897458">
      <w:pPr>
        <w:jc w:val="both"/>
        <w:rPr>
          <w:sz w:val="22"/>
          <w:szCs w:val="22"/>
        </w:rPr>
      </w:pPr>
      <w:r w:rsidRPr="005D3578">
        <w:rPr>
          <w:sz w:val="22"/>
          <w:szCs w:val="22"/>
        </w:rPr>
        <w:t xml:space="preserve">-Закон о јавним путевима (“Сл.Гласник  РС“,бр.101/05,123/07,101/11,93/12 </w:t>
      </w:r>
      <w:r>
        <w:rPr>
          <w:sz w:val="22"/>
          <w:szCs w:val="22"/>
        </w:rPr>
        <w:t>,</w:t>
      </w:r>
      <w:r w:rsidRPr="005D3578">
        <w:rPr>
          <w:sz w:val="22"/>
          <w:szCs w:val="22"/>
        </w:rPr>
        <w:t xml:space="preserve"> 104/13</w:t>
      </w:r>
      <w:r>
        <w:rPr>
          <w:sz w:val="22"/>
          <w:szCs w:val="22"/>
        </w:rPr>
        <w:t xml:space="preserve"> и 95/2018-др.закон</w:t>
      </w:r>
      <w:r w:rsidRPr="005D3578">
        <w:rPr>
          <w:sz w:val="22"/>
          <w:szCs w:val="22"/>
        </w:rPr>
        <w:t>)</w:t>
      </w:r>
    </w:p>
    <w:p w:rsidR="00897458" w:rsidRPr="005D3578" w:rsidRDefault="00897458" w:rsidP="00897458">
      <w:pPr>
        <w:jc w:val="both"/>
        <w:rPr>
          <w:sz w:val="22"/>
          <w:szCs w:val="22"/>
        </w:rPr>
      </w:pPr>
      <w:r w:rsidRPr="005D3578">
        <w:rPr>
          <w:sz w:val="22"/>
          <w:szCs w:val="22"/>
        </w:rPr>
        <w:t>-Уредба о категоризацији  државних путева (Сл.Гласник РС“, бр.105/2013,119/2013 и 93/2015)</w:t>
      </w:r>
    </w:p>
    <w:p w:rsidR="00897458" w:rsidRPr="005D3578" w:rsidRDefault="00897458" w:rsidP="00897458">
      <w:pPr>
        <w:jc w:val="both"/>
        <w:rPr>
          <w:sz w:val="22"/>
          <w:szCs w:val="22"/>
        </w:rPr>
      </w:pPr>
      <w:r w:rsidRPr="005D3578">
        <w:rPr>
          <w:sz w:val="22"/>
          <w:szCs w:val="22"/>
        </w:rPr>
        <w:t>-Статута општине Мали Зворник („Сл.лист општине Мали Зворник“,бр. 10/08,13/08 и 02/09)</w:t>
      </w:r>
    </w:p>
    <w:p w:rsidR="00897458" w:rsidRDefault="00897458" w:rsidP="00897458">
      <w:pPr>
        <w:jc w:val="both"/>
        <w:rPr>
          <w:sz w:val="22"/>
          <w:szCs w:val="22"/>
          <w:lang w:val="sr-Cyrl-BA"/>
        </w:rPr>
      </w:pPr>
      <w:r w:rsidRPr="005D3578">
        <w:rPr>
          <w:sz w:val="22"/>
          <w:szCs w:val="22"/>
        </w:rPr>
        <w:t xml:space="preserve">-Одлуке о </w:t>
      </w:r>
      <w:r>
        <w:rPr>
          <w:sz w:val="22"/>
          <w:szCs w:val="22"/>
        </w:rPr>
        <w:t xml:space="preserve">изради плана детаљне регулације  </w:t>
      </w:r>
      <w:r w:rsidR="00EC1D6F" w:rsidRPr="00EC1D6F">
        <w:rPr>
          <w:sz w:val="22"/>
          <w:szCs w:val="22"/>
          <w:lang w:val="sr-Cyrl-BA"/>
        </w:rPr>
        <w:t>за изградњу мреже  водоснабдевања-примарног водовода друге висинске зоне насеља  Радаљ у дужини од 15 км и ширини појаса 20м,општина Мали Зворник</w:t>
      </w:r>
      <w:r w:rsidR="00EC1D6F" w:rsidRPr="00EC1D6F">
        <w:rPr>
          <w:noProof/>
          <w:sz w:val="22"/>
          <w:szCs w:val="22"/>
          <w:lang w:val="sr-Cyrl-BA"/>
        </w:rPr>
        <w:t xml:space="preserve"> </w:t>
      </w:r>
      <w:r w:rsidRPr="005D3578">
        <w:rPr>
          <w:sz w:val="22"/>
          <w:szCs w:val="22"/>
        </w:rPr>
        <w:t xml:space="preserve"> („Сл.лист општине Мали Зворник“,бр.</w:t>
      </w:r>
      <w:r w:rsidR="00D06826">
        <w:rPr>
          <w:sz w:val="22"/>
          <w:szCs w:val="22"/>
        </w:rPr>
        <w:t>16/20</w:t>
      </w:r>
      <w:r w:rsidRPr="005D3578">
        <w:rPr>
          <w:sz w:val="22"/>
          <w:szCs w:val="22"/>
        </w:rPr>
        <w:t>)</w:t>
      </w:r>
    </w:p>
    <w:p w:rsidR="00EC1D6F" w:rsidRPr="00C02BFA" w:rsidRDefault="00EC1D6F" w:rsidP="00EC1D6F">
      <w:pPr>
        <w:jc w:val="both"/>
        <w:rPr>
          <w:iCs/>
          <w:sz w:val="22"/>
          <w:szCs w:val="22"/>
          <w:lang w:val="sr-Cyrl-BA"/>
        </w:rPr>
      </w:pPr>
      <w:r>
        <w:rPr>
          <w:iCs/>
          <w:sz w:val="22"/>
          <w:szCs w:val="22"/>
          <w:lang w:val="sr-Cyrl-BA"/>
        </w:rPr>
        <w:lastRenderedPageBreak/>
        <w:t>Студија изводљивости водоснабдевања у насељу Радаљ на територији јединице локалне самоуправе Мали Зворник коју је израдило предузеће ЕСТЕ –ГРАДЊА доо Лозница фебруара 2019.године.</w:t>
      </w:r>
    </w:p>
    <w:p w:rsidR="00EC1D6F" w:rsidRPr="00EC1D6F" w:rsidRDefault="00EC1D6F" w:rsidP="00897458">
      <w:pPr>
        <w:jc w:val="both"/>
        <w:rPr>
          <w:sz w:val="22"/>
          <w:szCs w:val="22"/>
          <w:lang w:val="sr-Cyrl-BA"/>
        </w:rPr>
      </w:pPr>
    </w:p>
    <w:p w:rsidR="00897458" w:rsidRPr="005D3578" w:rsidRDefault="00897458" w:rsidP="00897458">
      <w:pPr>
        <w:jc w:val="both"/>
        <w:rPr>
          <w:iCs/>
          <w:sz w:val="22"/>
          <w:szCs w:val="22"/>
          <w:lang w:val="sr-Cyrl-BA"/>
        </w:rPr>
      </w:pPr>
      <w:r w:rsidRPr="00247F1D">
        <w:rPr>
          <w:noProof/>
          <w:sz w:val="22"/>
          <w:szCs w:val="22"/>
          <w:lang w:val="sr-Cyrl-BA"/>
        </w:rPr>
        <w:t>Услови и сагласности за израду плана детаљне регулације од јавних предузећа трошкове ће сносити Наручиоц</w:t>
      </w:r>
    </w:p>
    <w:p w:rsidR="00897458" w:rsidRPr="005D3578" w:rsidRDefault="00897458" w:rsidP="00897458">
      <w:pPr>
        <w:jc w:val="both"/>
        <w:rPr>
          <w:iCs/>
          <w:sz w:val="22"/>
          <w:szCs w:val="22"/>
          <w:lang w:val="sr-Cyrl-CS"/>
        </w:rPr>
      </w:pPr>
      <w:r w:rsidRPr="005D3578">
        <w:rPr>
          <w:iCs/>
          <w:sz w:val="22"/>
          <w:szCs w:val="22"/>
          <w:lang w:val="sr-Cyrl-CS"/>
        </w:rPr>
        <w:t xml:space="preserve">Геодетску подлогу обезбеђује </w:t>
      </w:r>
      <w:r>
        <w:rPr>
          <w:iCs/>
          <w:sz w:val="22"/>
          <w:szCs w:val="22"/>
          <w:lang w:val="sr-Cyrl-CS"/>
        </w:rPr>
        <w:t>Извршилац</w:t>
      </w:r>
    </w:p>
    <w:p w:rsidR="00897458" w:rsidRPr="004267B6" w:rsidRDefault="00897458" w:rsidP="00897458">
      <w:pPr>
        <w:pStyle w:val="Default"/>
        <w:jc w:val="both"/>
        <w:rPr>
          <w:sz w:val="22"/>
          <w:szCs w:val="22"/>
          <w:lang w:val="sr-Cyrl-BA"/>
        </w:rPr>
      </w:pPr>
      <w:r w:rsidRPr="005D3578">
        <w:rPr>
          <w:sz w:val="22"/>
          <w:szCs w:val="22"/>
          <w:lang w:val="ru-RU"/>
        </w:rPr>
        <w:t>Рок извршења услуга : за израду планске документације  не дужи од годину  дана  од дана  потписивања уговора</w:t>
      </w:r>
      <w:r w:rsidR="004267B6">
        <w:rPr>
          <w:sz w:val="22"/>
          <w:szCs w:val="22"/>
        </w:rPr>
        <w:t>.</w:t>
      </w:r>
    </w:p>
    <w:p w:rsidR="00897458" w:rsidRDefault="00897458" w:rsidP="00897458">
      <w:pPr>
        <w:jc w:val="both"/>
        <w:rPr>
          <w:noProof/>
          <w:sz w:val="22"/>
          <w:szCs w:val="22"/>
          <w:lang w:val="sr-Cyrl-CS"/>
        </w:rPr>
      </w:pPr>
    </w:p>
    <w:p w:rsidR="00863A14" w:rsidRPr="00FF65F7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  <w:lang w:val="sr-Cyrl-BA"/>
        </w:rPr>
      </w:pPr>
    </w:p>
    <w:p w:rsidR="00863A14" w:rsidRPr="00863A14" w:rsidRDefault="00863A14" w:rsidP="00897458">
      <w:pPr>
        <w:jc w:val="both"/>
        <w:rPr>
          <w:noProof/>
          <w:sz w:val="22"/>
          <w:szCs w:val="22"/>
          <w:lang w:val="sr-Cyrl-BA"/>
        </w:rPr>
      </w:pPr>
    </w:p>
    <w:p w:rsidR="00881EAA" w:rsidRDefault="00881EAA"/>
    <w:sectPr w:rsidR="00881EAA" w:rsidSect="00881EA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782" w:rsidRDefault="00421782" w:rsidP="00863A14">
      <w:r>
        <w:separator/>
      </w:r>
    </w:p>
  </w:endnote>
  <w:endnote w:type="continuationSeparator" w:id="0">
    <w:p w:rsidR="00421782" w:rsidRDefault="00421782" w:rsidP="00863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782" w:rsidRDefault="00421782" w:rsidP="00863A14">
      <w:r>
        <w:separator/>
      </w:r>
    </w:p>
  </w:footnote>
  <w:footnote w:type="continuationSeparator" w:id="0">
    <w:p w:rsidR="00421782" w:rsidRDefault="00421782" w:rsidP="00863A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458"/>
    <w:rsid w:val="00143FDB"/>
    <w:rsid w:val="001E6CDC"/>
    <w:rsid w:val="0023630D"/>
    <w:rsid w:val="00247F1D"/>
    <w:rsid w:val="003667B6"/>
    <w:rsid w:val="003902DD"/>
    <w:rsid w:val="00396040"/>
    <w:rsid w:val="003C4E9C"/>
    <w:rsid w:val="00421782"/>
    <w:rsid w:val="004267B6"/>
    <w:rsid w:val="004606EB"/>
    <w:rsid w:val="00461DFC"/>
    <w:rsid w:val="00464CE9"/>
    <w:rsid w:val="004A03E7"/>
    <w:rsid w:val="004F1474"/>
    <w:rsid w:val="005E06DD"/>
    <w:rsid w:val="00676927"/>
    <w:rsid w:val="006E5D25"/>
    <w:rsid w:val="007264C8"/>
    <w:rsid w:val="007B7303"/>
    <w:rsid w:val="00863A14"/>
    <w:rsid w:val="008669B6"/>
    <w:rsid w:val="00881EAA"/>
    <w:rsid w:val="00884492"/>
    <w:rsid w:val="00897458"/>
    <w:rsid w:val="0093077D"/>
    <w:rsid w:val="00A34750"/>
    <w:rsid w:val="00A44944"/>
    <w:rsid w:val="00AB11F8"/>
    <w:rsid w:val="00AC0FA0"/>
    <w:rsid w:val="00B00AA3"/>
    <w:rsid w:val="00B03B4D"/>
    <w:rsid w:val="00B84484"/>
    <w:rsid w:val="00C02BFA"/>
    <w:rsid w:val="00C56EA1"/>
    <w:rsid w:val="00CF5BD9"/>
    <w:rsid w:val="00D06826"/>
    <w:rsid w:val="00D425E6"/>
    <w:rsid w:val="00EC1D6F"/>
    <w:rsid w:val="00ED4B48"/>
    <w:rsid w:val="00EF3F5A"/>
    <w:rsid w:val="00F77858"/>
    <w:rsid w:val="00FD3216"/>
    <w:rsid w:val="00FF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458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897458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</w:rPr>
  </w:style>
  <w:style w:type="character" w:customStyle="1" w:styleId="DefaultChar">
    <w:name w:val="Default Char"/>
    <w:link w:val="Default"/>
    <w:rsid w:val="00897458"/>
    <w:rPr>
      <w:rFonts w:eastAsia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2D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63A1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3A14"/>
    <w:rPr>
      <w:rFonts w:eastAsia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63A1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3A14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FD045-0A5D-46B1-8C63-87B576C8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draganam</dc:creator>
  <cp:lastModifiedBy>draganam</cp:lastModifiedBy>
  <cp:revision>26</cp:revision>
  <dcterms:created xsi:type="dcterms:W3CDTF">2021-05-28T06:27:00Z</dcterms:created>
  <dcterms:modified xsi:type="dcterms:W3CDTF">2021-07-23T10:28:00Z</dcterms:modified>
</cp:coreProperties>
</file>