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083" w:rsidRDefault="00514083" w:rsidP="00E03964">
      <w:pPr>
        <w:ind w:left="-720" w:right="-990"/>
        <w:jc w:val="center"/>
        <w:rPr>
          <w:b/>
          <w:noProof/>
        </w:rPr>
      </w:pPr>
      <w:r>
        <w:rPr>
          <w:b/>
          <w:noProof/>
        </w:rPr>
        <w:drawing>
          <wp:inline distT="0" distB="0" distL="0" distR="0">
            <wp:extent cx="1906905" cy="1906905"/>
            <wp:effectExtent l="19050" t="0" r="0" b="0"/>
            <wp:docPr id="1" name="Picture 1" descr="8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83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6905" cy="1906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1F6" w:rsidRPr="00CE0E39" w:rsidRDefault="00E03964" w:rsidP="00E03964">
      <w:pPr>
        <w:tabs>
          <w:tab w:val="left" w:pos="2715"/>
          <w:tab w:val="center" w:pos="4815"/>
        </w:tabs>
        <w:spacing w:after="0"/>
        <w:ind w:left="-720" w:right="-990"/>
        <w:rPr>
          <w:rFonts w:ascii="Times New Roman" w:hAnsi="Times New Roman"/>
          <w:b/>
          <w:noProof/>
          <w:sz w:val="24"/>
          <w:szCs w:val="24"/>
          <w:lang w:val="sr-Cyrl-BA"/>
        </w:rPr>
      </w:pPr>
      <w:r>
        <w:rPr>
          <w:rFonts w:ascii="Times New Roman" w:hAnsi="Times New Roman"/>
          <w:b/>
          <w:noProof/>
          <w:sz w:val="24"/>
          <w:szCs w:val="24"/>
        </w:rPr>
        <w:tab/>
      </w:r>
      <w:r>
        <w:rPr>
          <w:rFonts w:ascii="Times New Roman" w:hAnsi="Times New Roman"/>
          <w:b/>
          <w:noProof/>
          <w:sz w:val="24"/>
          <w:szCs w:val="24"/>
        </w:rPr>
        <w:tab/>
      </w:r>
      <w:r w:rsidR="00CE0E39">
        <w:rPr>
          <w:rFonts w:ascii="Times New Roman" w:hAnsi="Times New Roman"/>
          <w:b/>
          <w:noProof/>
          <w:sz w:val="24"/>
          <w:szCs w:val="24"/>
          <w:lang w:val="sr-Cyrl-BA"/>
        </w:rPr>
        <w:t>ТЕХНИЧКА СПЕЦИФИКАЦИЈА</w:t>
      </w:r>
    </w:p>
    <w:p w:rsidR="008A3858" w:rsidRDefault="008A3858" w:rsidP="0051408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D74DB9" w:rsidRPr="008F5A5E" w:rsidRDefault="00D74DB9" w:rsidP="008F5A5E">
      <w:pPr>
        <w:jc w:val="center"/>
        <w:rPr>
          <w:rFonts w:ascii="Times New Roman" w:hAnsi="Times New Roman" w:cs="Times New Roman"/>
          <w:b/>
          <w:noProof/>
          <w:szCs w:val="18"/>
        </w:rPr>
      </w:pPr>
      <w:r w:rsidRPr="008F5A5E">
        <w:rPr>
          <w:rFonts w:ascii="Times New Roman" w:hAnsi="Times New Roman" w:cs="Times New Roman"/>
          <w:b/>
          <w:lang w:val="sr-Cyrl-CS"/>
        </w:rPr>
        <w:t>Набавка  нафтних деривата и мазива за потребе општине Мали Зворник</w:t>
      </w:r>
    </w:p>
    <w:p w:rsidR="00884A43" w:rsidRPr="00884A43" w:rsidRDefault="00884A43" w:rsidP="008F5A5E">
      <w:pPr>
        <w:jc w:val="center"/>
        <w:rPr>
          <w:rFonts w:ascii="Times New Roman" w:hAnsi="Times New Roman" w:cs="Times New Roman"/>
          <w:b/>
          <w:i/>
          <w:iCs/>
          <w:sz w:val="24"/>
          <w:szCs w:val="24"/>
          <w:lang w:val="sr-Cyrl-CS"/>
        </w:rPr>
      </w:pPr>
      <w:r w:rsidRPr="00884A43">
        <w:rPr>
          <w:rFonts w:ascii="Times New Roman" w:hAnsi="Times New Roman" w:cs="Times New Roman"/>
          <w:b/>
          <w:i/>
          <w:iCs/>
          <w:sz w:val="24"/>
          <w:szCs w:val="24"/>
          <w:lang w:val="sr-Cyrl-CS"/>
        </w:rPr>
        <w:t>ТЕХНИЧКИ ОПИС</w:t>
      </w:r>
    </w:p>
    <w:p w:rsidR="00D74DB9" w:rsidRPr="00D74DB9" w:rsidRDefault="00884A43" w:rsidP="00D74DB9">
      <w:pPr>
        <w:jc w:val="both"/>
        <w:rPr>
          <w:rFonts w:ascii="Times New Roman" w:hAnsi="Times New Roman" w:cs="Times New Roman"/>
          <w:lang w:val="sr-Cyrl-CS"/>
        </w:rPr>
      </w:pPr>
      <w:r w:rsidRPr="00884A4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D74DB9" w:rsidRPr="00D74DB9">
        <w:rPr>
          <w:rFonts w:ascii="Times New Roman" w:hAnsi="Times New Roman" w:cs="Times New Roman"/>
          <w:lang w:val="sr-Cyrl-CS"/>
        </w:rPr>
        <w:t>Предмет јавне набавке су нафтни деривати (</w:t>
      </w:r>
      <w:r w:rsidR="00D74DB9" w:rsidRPr="00D74DB9">
        <w:rPr>
          <w:rFonts w:ascii="Times New Roman" w:eastAsia="TimesNewRomanPS-BoldMT" w:hAnsi="Times New Roman" w:cs="Times New Roman"/>
          <w:bCs/>
          <w:lang w:val="sr-Cyrl-CS"/>
        </w:rPr>
        <w:t xml:space="preserve">горива и мазива) за потребе </w:t>
      </w:r>
      <w:r w:rsidR="00D74DB9" w:rsidRPr="00D74DB9">
        <w:rPr>
          <w:rFonts w:ascii="Times New Roman" w:hAnsi="Times New Roman" w:cs="Times New Roman"/>
          <w:lang w:val="ru-RU"/>
        </w:rPr>
        <w:t xml:space="preserve">службених возила </w:t>
      </w:r>
      <w:r w:rsidR="00D74DB9" w:rsidRPr="00D74DB9">
        <w:rPr>
          <w:rFonts w:ascii="Times New Roman" w:eastAsia="TimesNewRomanPS-BoldMT" w:hAnsi="Times New Roman" w:cs="Times New Roman"/>
          <w:bCs/>
          <w:lang w:val="sr-Cyrl-CS"/>
        </w:rPr>
        <w:t>органа општине Мали Зворник</w:t>
      </w:r>
      <w:r w:rsidR="00D74DB9" w:rsidRPr="00D74DB9">
        <w:rPr>
          <w:rFonts w:ascii="Times New Roman" w:hAnsi="Times New Roman" w:cs="Times New Roman"/>
          <w:lang w:val="sr-Cyrl-CS"/>
        </w:rPr>
        <w:t>, који се испоручују сукцесивно током године у планираним количинама, а наведена количина је оквирног карактер</w:t>
      </w:r>
      <w:r w:rsidR="00BE472A">
        <w:rPr>
          <w:rFonts w:ascii="Times New Roman" w:hAnsi="Times New Roman" w:cs="Times New Roman"/>
        </w:rPr>
        <w:t>a</w:t>
      </w:r>
      <w:r w:rsidR="00D74DB9" w:rsidRPr="00D74DB9">
        <w:rPr>
          <w:rFonts w:ascii="Times New Roman" w:hAnsi="Times New Roman" w:cs="Times New Roman"/>
          <w:lang w:val="sr-Cyrl-CS"/>
        </w:rPr>
        <w:t>, Наручилац није у обавези да преузме у целости количину, а односи се на следеће: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"/>
        <w:gridCol w:w="2114"/>
        <w:gridCol w:w="1276"/>
        <w:gridCol w:w="1701"/>
      </w:tblGrid>
      <w:tr w:rsidR="00D74DB9" w:rsidRPr="00610E4A" w:rsidTr="00257BE9">
        <w:tc>
          <w:tcPr>
            <w:tcW w:w="829" w:type="dxa"/>
          </w:tcPr>
          <w:p w:rsidR="00D74DB9" w:rsidRPr="00610E4A" w:rsidRDefault="00D74DB9" w:rsidP="00257BE9">
            <w:pPr>
              <w:pStyle w:val="BodyText"/>
              <w:widowControl w:val="0"/>
              <w:jc w:val="center"/>
            </w:pPr>
            <w:r w:rsidRPr="00610E4A">
              <w:t>Редни број</w:t>
            </w:r>
          </w:p>
        </w:tc>
        <w:tc>
          <w:tcPr>
            <w:tcW w:w="2114" w:type="dxa"/>
          </w:tcPr>
          <w:p w:rsidR="00D74DB9" w:rsidRPr="00610E4A" w:rsidRDefault="00D74DB9" w:rsidP="00257BE9">
            <w:pPr>
              <w:pStyle w:val="BodyText"/>
              <w:widowControl w:val="0"/>
              <w:jc w:val="center"/>
            </w:pPr>
            <w:r w:rsidRPr="00610E4A">
              <w:t>Назив добра</w:t>
            </w:r>
          </w:p>
        </w:tc>
        <w:tc>
          <w:tcPr>
            <w:tcW w:w="1276" w:type="dxa"/>
          </w:tcPr>
          <w:p w:rsidR="00D74DB9" w:rsidRPr="00610E4A" w:rsidRDefault="00D74DB9" w:rsidP="00257BE9">
            <w:pPr>
              <w:pStyle w:val="BodyText"/>
              <w:widowControl w:val="0"/>
              <w:jc w:val="center"/>
            </w:pPr>
            <w:r w:rsidRPr="00610E4A">
              <w:t>Јединица мере</w:t>
            </w:r>
          </w:p>
        </w:tc>
        <w:tc>
          <w:tcPr>
            <w:tcW w:w="1701" w:type="dxa"/>
          </w:tcPr>
          <w:p w:rsidR="00D74DB9" w:rsidRPr="00610E4A" w:rsidRDefault="00D74DB9" w:rsidP="00257BE9">
            <w:pPr>
              <w:pStyle w:val="BodyText"/>
              <w:widowControl w:val="0"/>
              <w:jc w:val="center"/>
              <w:rPr>
                <w:lang w:val="sr-Cyrl-CS"/>
              </w:rPr>
            </w:pPr>
            <w:r w:rsidRPr="00610E4A">
              <w:rPr>
                <w:lang w:val="sr-Cyrl-CS"/>
              </w:rPr>
              <w:t>Количина</w:t>
            </w:r>
          </w:p>
        </w:tc>
      </w:tr>
      <w:tr w:rsidR="00D74DB9" w:rsidRPr="00610E4A" w:rsidTr="00257BE9">
        <w:tc>
          <w:tcPr>
            <w:tcW w:w="829" w:type="dxa"/>
          </w:tcPr>
          <w:p w:rsidR="00D74DB9" w:rsidRPr="00610E4A" w:rsidRDefault="00D74DB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  <w:lang w:val="sr-Cyrl-CS"/>
              </w:rPr>
            </w:pPr>
            <w:r w:rsidRPr="00610E4A">
              <w:rPr>
                <w:rFonts w:ascii="Times New Roman" w:hAnsi="Times New Roman" w:cs="Times New Roman"/>
                <w:lang w:val="sr-Cyrl-CS"/>
              </w:rPr>
              <w:t>1</w:t>
            </w:r>
          </w:p>
        </w:tc>
        <w:tc>
          <w:tcPr>
            <w:tcW w:w="2114" w:type="dxa"/>
          </w:tcPr>
          <w:p w:rsidR="00D74DB9" w:rsidRPr="00610E4A" w:rsidRDefault="00D74DB9" w:rsidP="00257BE9">
            <w:pPr>
              <w:pStyle w:val="BodyText"/>
              <w:widowControl w:val="0"/>
              <w:jc w:val="both"/>
            </w:pPr>
            <w:r w:rsidRPr="00610E4A">
              <w:rPr>
                <w:rFonts w:eastAsia="Times New Roman"/>
                <w:color w:val="auto"/>
                <w:kern w:val="0"/>
                <w:lang w:eastAsia="en-US"/>
              </w:rPr>
              <w:t>Безоловни бензин</w:t>
            </w:r>
          </w:p>
        </w:tc>
        <w:tc>
          <w:tcPr>
            <w:tcW w:w="1276" w:type="dxa"/>
          </w:tcPr>
          <w:p w:rsidR="00D74DB9" w:rsidRPr="00610E4A" w:rsidRDefault="00D74DB9" w:rsidP="00257BE9">
            <w:pPr>
              <w:pStyle w:val="BodyText"/>
              <w:widowControl w:val="0"/>
              <w:jc w:val="center"/>
            </w:pPr>
            <w:r w:rsidRPr="00610E4A">
              <w:t>литар</w:t>
            </w:r>
          </w:p>
        </w:tc>
        <w:tc>
          <w:tcPr>
            <w:tcW w:w="1701" w:type="dxa"/>
          </w:tcPr>
          <w:p w:rsidR="00D74DB9" w:rsidRPr="00746B9D" w:rsidRDefault="00746B9D" w:rsidP="004D2CAF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  <w:highlight w:val="yellow"/>
                <w:lang w:val="sr-Latn-RS"/>
              </w:rPr>
            </w:pPr>
            <w:r w:rsidRPr="00746B9D">
              <w:rPr>
                <w:rFonts w:ascii="Times New Roman" w:hAnsi="Times New Roman" w:cs="Times New Roman"/>
                <w:lang w:val="sr-Latn-RS"/>
              </w:rPr>
              <w:t>4500</w:t>
            </w:r>
          </w:p>
        </w:tc>
      </w:tr>
      <w:tr w:rsidR="00610E4A" w:rsidRPr="00610E4A" w:rsidTr="00257BE9">
        <w:tc>
          <w:tcPr>
            <w:tcW w:w="829" w:type="dxa"/>
          </w:tcPr>
          <w:p w:rsidR="00610E4A" w:rsidRPr="00CE0E39" w:rsidRDefault="00CE0E3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14" w:type="dxa"/>
          </w:tcPr>
          <w:p w:rsidR="00610E4A" w:rsidRPr="00610E4A" w:rsidRDefault="00610E4A" w:rsidP="00257BE9">
            <w:pPr>
              <w:pStyle w:val="BodyText"/>
              <w:widowControl w:val="0"/>
              <w:jc w:val="both"/>
              <w:rPr>
                <w:rFonts w:eastAsia="Times New Roman"/>
                <w:color w:val="auto"/>
                <w:kern w:val="0"/>
                <w:lang w:val="sr-Cyrl-BA" w:eastAsia="en-US"/>
              </w:rPr>
            </w:pPr>
            <w:r>
              <w:rPr>
                <w:rFonts w:eastAsia="Times New Roman"/>
                <w:color w:val="auto"/>
                <w:kern w:val="0"/>
                <w:lang w:val="sr-Cyrl-BA" w:eastAsia="en-US"/>
              </w:rPr>
              <w:t>Б</w:t>
            </w:r>
            <w:r w:rsidRPr="00610E4A">
              <w:rPr>
                <w:rFonts w:eastAsia="Times New Roman"/>
                <w:color w:val="auto"/>
                <w:kern w:val="0"/>
                <w:lang w:eastAsia="en-US"/>
              </w:rPr>
              <w:t>ензин</w:t>
            </w:r>
            <w:r>
              <w:rPr>
                <w:rFonts w:eastAsia="Times New Roman"/>
                <w:color w:val="auto"/>
                <w:kern w:val="0"/>
                <w:lang w:val="sr-Cyrl-BA" w:eastAsia="en-US"/>
              </w:rPr>
              <w:t xml:space="preserve"> са адитивима</w:t>
            </w:r>
          </w:p>
        </w:tc>
        <w:tc>
          <w:tcPr>
            <w:tcW w:w="1276" w:type="dxa"/>
          </w:tcPr>
          <w:p w:rsidR="00610E4A" w:rsidRPr="00610E4A" w:rsidRDefault="00610E4A" w:rsidP="00257BE9">
            <w:pPr>
              <w:pStyle w:val="BodyText"/>
              <w:widowControl w:val="0"/>
              <w:jc w:val="center"/>
            </w:pPr>
            <w:r w:rsidRPr="00610E4A">
              <w:t>литар</w:t>
            </w:r>
          </w:p>
        </w:tc>
        <w:tc>
          <w:tcPr>
            <w:tcW w:w="1701" w:type="dxa"/>
          </w:tcPr>
          <w:p w:rsidR="00610E4A" w:rsidRPr="008B2AB7" w:rsidRDefault="008B2AB7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 w:rsidRPr="00746B9D">
              <w:rPr>
                <w:rFonts w:ascii="Times New Roman" w:hAnsi="Times New Roman" w:cs="Times New Roman"/>
              </w:rPr>
              <w:t>1000</w:t>
            </w:r>
          </w:p>
        </w:tc>
      </w:tr>
      <w:tr w:rsidR="00D74DB9" w:rsidRPr="00610E4A" w:rsidTr="00257BE9">
        <w:tc>
          <w:tcPr>
            <w:tcW w:w="829" w:type="dxa"/>
          </w:tcPr>
          <w:p w:rsidR="00D74DB9" w:rsidRPr="00CE0E39" w:rsidRDefault="00CE0E3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14" w:type="dxa"/>
          </w:tcPr>
          <w:p w:rsidR="00D74DB9" w:rsidRPr="00610E4A" w:rsidRDefault="00A56D63" w:rsidP="00257BE9">
            <w:pPr>
              <w:pStyle w:val="BodyText"/>
              <w:widowControl w:val="0"/>
              <w:jc w:val="both"/>
            </w:pPr>
            <w:r>
              <w:t>Евро д</w:t>
            </w:r>
            <w:r w:rsidR="00D74DB9" w:rsidRPr="00610E4A">
              <w:t xml:space="preserve">изел гориво </w:t>
            </w:r>
          </w:p>
        </w:tc>
        <w:tc>
          <w:tcPr>
            <w:tcW w:w="1276" w:type="dxa"/>
          </w:tcPr>
          <w:p w:rsidR="00D74DB9" w:rsidRPr="00610E4A" w:rsidRDefault="00D74DB9" w:rsidP="00257BE9">
            <w:pPr>
              <w:pStyle w:val="BodyText"/>
              <w:widowControl w:val="0"/>
              <w:jc w:val="center"/>
            </w:pPr>
            <w:r w:rsidRPr="00610E4A">
              <w:t>литар</w:t>
            </w:r>
          </w:p>
        </w:tc>
        <w:tc>
          <w:tcPr>
            <w:tcW w:w="1701" w:type="dxa"/>
          </w:tcPr>
          <w:p w:rsidR="00D74DB9" w:rsidRPr="00746B9D" w:rsidRDefault="00900E61" w:rsidP="00A02480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 w:rsidRPr="00746B9D">
              <w:rPr>
                <w:rFonts w:ascii="Times New Roman" w:hAnsi="Times New Roman" w:cs="Times New Roman"/>
                <w:lang w:val="sr-Cyrl-BA"/>
              </w:rPr>
              <w:t>1</w:t>
            </w:r>
            <w:r w:rsidR="00E85A76" w:rsidRPr="00746B9D">
              <w:rPr>
                <w:rFonts w:ascii="Times New Roman" w:hAnsi="Times New Roman" w:cs="Times New Roman"/>
              </w:rPr>
              <w:t>1</w:t>
            </w:r>
            <w:r w:rsidRPr="00746B9D">
              <w:rPr>
                <w:rFonts w:ascii="Times New Roman" w:hAnsi="Times New Roman" w:cs="Times New Roman"/>
                <w:lang w:val="sr-Cyrl-BA"/>
              </w:rPr>
              <w:t>00</w:t>
            </w:r>
          </w:p>
        </w:tc>
      </w:tr>
      <w:tr w:rsidR="00610E4A" w:rsidRPr="00610E4A" w:rsidTr="00257BE9">
        <w:tc>
          <w:tcPr>
            <w:tcW w:w="829" w:type="dxa"/>
          </w:tcPr>
          <w:p w:rsidR="00610E4A" w:rsidRPr="00CE0E39" w:rsidRDefault="00CE0E3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14" w:type="dxa"/>
          </w:tcPr>
          <w:p w:rsidR="00610E4A" w:rsidRPr="00610E4A" w:rsidRDefault="00A56D63" w:rsidP="00257BE9">
            <w:pPr>
              <w:pStyle w:val="BodyText"/>
              <w:widowControl w:val="0"/>
              <w:jc w:val="both"/>
              <w:rPr>
                <w:lang w:val="sr-Cyrl-BA"/>
              </w:rPr>
            </w:pPr>
            <w:r>
              <w:t>Eвро дизел</w:t>
            </w:r>
            <w:r w:rsidR="00610E4A">
              <w:rPr>
                <w:lang w:val="sr-Cyrl-BA"/>
              </w:rPr>
              <w:t xml:space="preserve"> гориво са адитивима</w:t>
            </w:r>
          </w:p>
        </w:tc>
        <w:tc>
          <w:tcPr>
            <w:tcW w:w="1276" w:type="dxa"/>
          </w:tcPr>
          <w:p w:rsidR="00610E4A" w:rsidRPr="00610E4A" w:rsidRDefault="00610E4A" w:rsidP="00257BE9">
            <w:pPr>
              <w:pStyle w:val="BodyText"/>
              <w:widowControl w:val="0"/>
              <w:jc w:val="center"/>
            </w:pPr>
            <w:r w:rsidRPr="00610E4A">
              <w:t>литар</w:t>
            </w:r>
          </w:p>
        </w:tc>
        <w:tc>
          <w:tcPr>
            <w:tcW w:w="1701" w:type="dxa"/>
          </w:tcPr>
          <w:p w:rsidR="00610E4A" w:rsidRPr="008B2AB7" w:rsidRDefault="00A3631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  <w:lang w:val="sr-Cyrl-BA"/>
              </w:rPr>
            </w:pPr>
            <w:r w:rsidRPr="00746B9D">
              <w:rPr>
                <w:rFonts w:ascii="Times New Roman" w:hAnsi="Times New Roman" w:cs="Times New Roman"/>
                <w:lang w:val="sr-Cyrl-BA"/>
              </w:rPr>
              <w:t>2</w:t>
            </w:r>
            <w:r w:rsidR="008B2AB7" w:rsidRPr="00746B9D">
              <w:rPr>
                <w:rFonts w:ascii="Times New Roman" w:hAnsi="Times New Roman" w:cs="Times New Roman"/>
              </w:rPr>
              <w:t>0</w:t>
            </w:r>
            <w:r w:rsidR="00900E61" w:rsidRPr="00746B9D">
              <w:rPr>
                <w:rFonts w:ascii="Times New Roman" w:hAnsi="Times New Roman" w:cs="Times New Roman"/>
                <w:lang w:val="sr-Cyrl-BA"/>
              </w:rPr>
              <w:t>00</w:t>
            </w:r>
          </w:p>
        </w:tc>
      </w:tr>
      <w:tr w:rsidR="00D74DB9" w:rsidRPr="00610E4A" w:rsidTr="00257BE9">
        <w:tc>
          <w:tcPr>
            <w:tcW w:w="829" w:type="dxa"/>
          </w:tcPr>
          <w:p w:rsidR="00D74DB9" w:rsidRPr="00CE0E39" w:rsidRDefault="00CE0E3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14" w:type="dxa"/>
          </w:tcPr>
          <w:p w:rsidR="00D74DB9" w:rsidRPr="00610E4A" w:rsidRDefault="00D74DB9" w:rsidP="00257BE9">
            <w:pPr>
              <w:pStyle w:val="BodyText"/>
              <w:widowControl w:val="0"/>
              <w:jc w:val="both"/>
              <w:rPr>
                <w:lang w:val="sr-Cyrl-CS"/>
              </w:rPr>
            </w:pPr>
            <w:r w:rsidRPr="00610E4A">
              <w:t xml:space="preserve">Ауто гас </w:t>
            </w:r>
            <w:r w:rsidRPr="00610E4A">
              <w:rPr>
                <w:lang w:val="sr-Cyrl-CS"/>
              </w:rPr>
              <w:t>ТНГ</w:t>
            </w:r>
          </w:p>
        </w:tc>
        <w:tc>
          <w:tcPr>
            <w:tcW w:w="1276" w:type="dxa"/>
          </w:tcPr>
          <w:p w:rsidR="00D74DB9" w:rsidRPr="00610E4A" w:rsidRDefault="00D74DB9" w:rsidP="00257BE9">
            <w:pPr>
              <w:pStyle w:val="BodyText"/>
              <w:widowControl w:val="0"/>
              <w:jc w:val="center"/>
            </w:pPr>
            <w:r w:rsidRPr="00610E4A">
              <w:t>литар</w:t>
            </w:r>
          </w:p>
        </w:tc>
        <w:tc>
          <w:tcPr>
            <w:tcW w:w="1701" w:type="dxa"/>
          </w:tcPr>
          <w:p w:rsidR="00D74DB9" w:rsidRPr="008B2AB7" w:rsidRDefault="00E85A76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 w:rsidRPr="00746B9D">
              <w:rPr>
                <w:rFonts w:ascii="Times New Roman" w:hAnsi="Times New Roman" w:cs="Times New Roman"/>
                <w:lang w:val="sr-Cyrl-BA"/>
              </w:rPr>
              <w:t>10</w:t>
            </w:r>
            <w:r w:rsidR="00D74DB9" w:rsidRPr="00746B9D">
              <w:rPr>
                <w:rFonts w:ascii="Times New Roman" w:hAnsi="Times New Roman" w:cs="Times New Roman"/>
              </w:rPr>
              <w:t>00</w:t>
            </w:r>
          </w:p>
        </w:tc>
      </w:tr>
      <w:tr w:rsidR="00D74DB9" w:rsidRPr="00610E4A" w:rsidTr="00257BE9">
        <w:tc>
          <w:tcPr>
            <w:tcW w:w="829" w:type="dxa"/>
          </w:tcPr>
          <w:p w:rsidR="00D74DB9" w:rsidRPr="00CE0E39" w:rsidRDefault="00CE0E3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14" w:type="dxa"/>
          </w:tcPr>
          <w:p w:rsidR="00D74DB9" w:rsidRPr="002B7AE0" w:rsidRDefault="00D74DB9" w:rsidP="002B7AE0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610E4A">
              <w:rPr>
                <w:rFonts w:ascii="Times New Roman" w:hAnsi="Times New Roman" w:cs="Times New Roman"/>
              </w:rPr>
              <w:t xml:space="preserve">Mоторно уље </w:t>
            </w:r>
            <w:r w:rsidR="002B7AE0">
              <w:rPr>
                <w:rFonts w:ascii="Times New Roman" w:hAnsi="Times New Roman" w:cs="Times New Roman"/>
                <w:lang w:val="sr-Cyrl-RS"/>
              </w:rPr>
              <w:t>0-20</w:t>
            </w:r>
          </w:p>
        </w:tc>
        <w:tc>
          <w:tcPr>
            <w:tcW w:w="1276" w:type="dxa"/>
          </w:tcPr>
          <w:p w:rsidR="00D74DB9" w:rsidRPr="00610E4A" w:rsidRDefault="00D74DB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10E4A">
              <w:rPr>
                <w:rFonts w:ascii="Times New Roman" w:hAnsi="Times New Roman" w:cs="Times New Roman"/>
                <w:lang w:val="sr-Cyrl-CS"/>
              </w:rPr>
              <w:t>литар</w:t>
            </w:r>
          </w:p>
        </w:tc>
        <w:tc>
          <w:tcPr>
            <w:tcW w:w="1701" w:type="dxa"/>
          </w:tcPr>
          <w:p w:rsidR="00D74DB9" w:rsidRPr="00746B9D" w:rsidRDefault="002B7AE0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 w:rsidRPr="00746B9D">
              <w:rPr>
                <w:rFonts w:ascii="Times New Roman" w:hAnsi="Times New Roman" w:cs="Times New Roman"/>
                <w:lang w:val="sr-Cyrl-BA"/>
              </w:rPr>
              <w:t>10</w:t>
            </w:r>
          </w:p>
        </w:tc>
      </w:tr>
      <w:tr w:rsidR="00D74DB9" w:rsidRPr="00610E4A" w:rsidTr="00257BE9">
        <w:tc>
          <w:tcPr>
            <w:tcW w:w="829" w:type="dxa"/>
          </w:tcPr>
          <w:p w:rsidR="00D74DB9" w:rsidRPr="00CE0E39" w:rsidRDefault="00CE0E3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14" w:type="dxa"/>
          </w:tcPr>
          <w:p w:rsidR="00D74DB9" w:rsidRPr="00610E4A" w:rsidRDefault="00D74DB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 w:rsidRPr="00610E4A">
              <w:rPr>
                <w:rFonts w:ascii="Times New Roman" w:hAnsi="Times New Roman" w:cs="Times New Roman"/>
              </w:rPr>
              <w:t>Mоторно уље 10/40</w:t>
            </w:r>
          </w:p>
        </w:tc>
        <w:tc>
          <w:tcPr>
            <w:tcW w:w="1276" w:type="dxa"/>
          </w:tcPr>
          <w:p w:rsidR="00D74DB9" w:rsidRPr="00610E4A" w:rsidRDefault="00D74DB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10E4A">
              <w:rPr>
                <w:rFonts w:ascii="Times New Roman" w:hAnsi="Times New Roman" w:cs="Times New Roman"/>
                <w:lang w:val="sr-Cyrl-CS"/>
              </w:rPr>
              <w:t>литар</w:t>
            </w:r>
          </w:p>
        </w:tc>
        <w:tc>
          <w:tcPr>
            <w:tcW w:w="1701" w:type="dxa"/>
          </w:tcPr>
          <w:p w:rsidR="00D74DB9" w:rsidRPr="00746B9D" w:rsidRDefault="00D74DB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 w:rsidRPr="00746B9D">
              <w:rPr>
                <w:rFonts w:ascii="Times New Roman" w:hAnsi="Times New Roman" w:cs="Times New Roman"/>
                <w:lang w:val="sr-Cyrl-BA"/>
              </w:rPr>
              <w:t>1</w:t>
            </w:r>
            <w:r w:rsidRPr="00746B9D">
              <w:rPr>
                <w:rFonts w:ascii="Times New Roman" w:hAnsi="Times New Roman" w:cs="Times New Roman"/>
              </w:rPr>
              <w:t>0</w:t>
            </w:r>
          </w:p>
        </w:tc>
      </w:tr>
      <w:tr w:rsidR="00D74DB9" w:rsidRPr="00610E4A" w:rsidTr="00257BE9">
        <w:tc>
          <w:tcPr>
            <w:tcW w:w="829" w:type="dxa"/>
          </w:tcPr>
          <w:p w:rsidR="00D74DB9" w:rsidRPr="00CE0E39" w:rsidRDefault="00CE0E3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114" w:type="dxa"/>
          </w:tcPr>
          <w:p w:rsidR="00D74DB9" w:rsidRPr="00610E4A" w:rsidRDefault="00D74DB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  <w:lang w:val="sr-Cyrl-CS"/>
              </w:rPr>
            </w:pPr>
            <w:r w:rsidRPr="00610E4A">
              <w:rPr>
                <w:rFonts w:ascii="Times New Roman" w:hAnsi="Times New Roman" w:cs="Times New Roman"/>
                <w:lang w:val="sr-Cyrl-CS"/>
              </w:rPr>
              <w:t>Антифриз 100%</w:t>
            </w:r>
          </w:p>
        </w:tc>
        <w:tc>
          <w:tcPr>
            <w:tcW w:w="1276" w:type="dxa"/>
          </w:tcPr>
          <w:p w:rsidR="00D74DB9" w:rsidRPr="00610E4A" w:rsidRDefault="00D74DB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10E4A">
              <w:rPr>
                <w:rFonts w:ascii="Times New Roman" w:hAnsi="Times New Roman" w:cs="Times New Roman"/>
                <w:lang w:val="sr-Cyrl-CS"/>
              </w:rPr>
              <w:t>литар</w:t>
            </w:r>
          </w:p>
        </w:tc>
        <w:tc>
          <w:tcPr>
            <w:tcW w:w="1701" w:type="dxa"/>
          </w:tcPr>
          <w:p w:rsidR="00D74DB9" w:rsidRPr="00746B9D" w:rsidRDefault="00D74DB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 w:rsidRPr="00746B9D">
              <w:rPr>
                <w:rFonts w:ascii="Times New Roman" w:hAnsi="Times New Roman" w:cs="Times New Roman"/>
                <w:lang w:val="sr-Cyrl-BA"/>
              </w:rPr>
              <w:t>1</w:t>
            </w:r>
            <w:r w:rsidRPr="00746B9D">
              <w:rPr>
                <w:rFonts w:ascii="Times New Roman" w:hAnsi="Times New Roman" w:cs="Times New Roman"/>
              </w:rPr>
              <w:t>0</w:t>
            </w:r>
          </w:p>
        </w:tc>
      </w:tr>
      <w:tr w:rsidR="00D74DB9" w:rsidRPr="00610E4A" w:rsidTr="00A36319">
        <w:trPr>
          <w:trHeight w:val="1133"/>
        </w:trPr>
        <w:tc>
          <w:tcPr>
            <w:tcW w:w="829" w:type="dxa"/>
          </w:tcPr>
          <w:p w:rsidR="00D74DB9" w:rsidRPr="00DB4A59" w:rsidRDefault="00DB4A5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114" w:type="dxa"/>
          </w:tcPr>
          <w:p w:rsidR="00D74DB9" w:rsidRPr="00610E4A" w:rsidRDefault="00D74DB9" w:rsidP="00A3631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  <w:lang w:val="sr-Cyrl-CS"/>
              </w:rPr>
            </w:pPr>
            <w:r w:rsidRPr="00610E4A">
              <w:rPr>
                <w:rFonts w:ascii="Times New Roman" w:hAnsi="Times New Roman" w:cs="Times New Roman"/>
                <w:lang w:val="sr-Cyrl-CS"/>
              </w:rPr>
              <w:t xml:space="preserve">Течност  за </w:t>
            </w:r>
            <w:r w:rsidR="00E85A76">
              <w:rPr>
                <w:rFonts w:ascii="Times New Roman" w:hAnsi="Times New Roman" w:cs="Times New Roman"/>
                <w:lang w:val="sr-Cyrl-CS"/>
              </w:rPr>
              <w:t>ветробран стакла</w:t>
            </w:r>
            <w:r w:rsidR="00A36319">
              <w:rPr>
                <w:rFonts w:ascii="Times New Roman" w:hAnsi="Times New Roman" w:cs="Times New Roman"/>
              </w:rPr>
              <w:t xml:space="preserve"> </w:t>
            </w:r>
            <w:r w:rsidR="00E85A76">
              <w:rPr>
                <w:rFonts w:ascii="Times New Roman" w:hAnsi="Times New Roman" w:cs="Times New Roman"/>
                <w:lang w:val="sr-Cyrl-CS"/>
              </w:rPr>
              <w:t>– паковање од 3 литре</w:t>
            </w:r>
          </w:p>
        </w:tc>
        <w:tc>
          <w:tcPr>
            <w:tcW w:w="1276" w:type="dxa"/>
          </w:tcPr>
          <w:p w:rsidR="00D74DB9" w:rsidRPr="00610E4A" w:rsidRDefault="00E85A76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A36319">
              <w:rPr>
                <w:rFonts w:ascii="Times New Roman" w:hAnsi="Times New Roman" w:cs="Times New Roman"/>
                <w:lang w:val="sr-Cyrl-CS"/>
              </w:rPr>
              <w:t>комад</w:t>
            </w:r>
          </w:p>
        </w:tc>
        <w:tc>
          <w:tcPr>
            <w:tcW w:w="1701" w:type="dxa"/>
          </w:tcPr>
          <w:p w:rsidR="00D74DB9" w:rsidRPr="00746B9D" w:rsidRDefault="00E85A76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 w:rsidRPr="00746B9D">
              <w:rPr>
                <w:rFonts w:ascii="Times New Roman" w:hAnsi="Times New Roman" w:cs="Times New Roman"/>
                <w:lang w:val="sr-Cyrl-BA"/>
              </w:rPr>
              <w:t>3</w:t>
            </w:r>
            <w:r w:rsidR="00D74DB9" w:rsidRPr="00746B9D">
              <w:rPr>
                <w:rFonts w:ascii="Times New Roman" w:hAnsi="Times New Roman" w:cs="Times New Roman"/>
                <w:lang w:val="sr-Cyrl-BA"/>
              </w:rPr>
              <w:t>0</w:t>
            </w:r>
          </w:p>
        </w:tc>
      </w:tr>
      <w:tr w:rsidR="00D74DB9" w:rsidRPr="00610E4A" w:rsidTr="00257BE9">
        <w:tc>
          <w:tcPr>
            <w:tcW w:w="829" w:type="dxa"/>
          </w:tcPr>
          <w:p w:rsidR="00D74DB9" w:rsidRPr="00DB4A59" w:rsidRDefault="00CE0E3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DB4A5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114" w:type="dxa"/>
          </w:tcPr>
          <w:p w:rsidR="00D74DB9" w:rsidRPr="00A36319" w:rsidRDefault="00D74DB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 w:rsidRPr="00610E4A">
              <w:rPr>
                <w:rFonts w:ascii="Times New Roman" w:hAnsi="Times New Roman" w:cs="Times New Roman"/>
              </w:rPr>
              <w:t>AD Blu</w:t>
            </w:r>
            <w:r w:rsidR="00A36319">
              <w:rPr>
                <w:rFonts w:ascii="Times New Roman" w:hAnsi="Times New Roman" w:cs="Times New Roman"/>
              </w:rPr>
              <w:t xml:space="preserve"> – паковање од 10 литара</w:t>
            </w:r>
          </w:p>
        </w:tc>
        <w:tc>
          <w:tcPr>
            <w:tcW w:w="1276" w:type="dxa"/>
          </w:tcPr>
          <w:p w:rsidR="00D74DB9" w:rsidRPr="00610E4A" w:rsidRDefault="00A36319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комад</w:t>
            </w:r>
          </w:p>
        </w:tc>
        <w:tc>
          <w:tcPr>
            <w:tcW w:w="1701" w:type="dxa"/>
          </w:tcPr>
          <w:p w:rsidR="00D74DB9" w:rsidRPr="00746B9D" w:rsidRDefault="00644B08" w:rsidP="00257BE9">
            <w:pPr>
              <w:pStyle w:val="ListParagraph"/>
              <w:tabs>
                <w:tab w:val="left" w:pos="1080"/>
              </w:tabs>
              <w:spacing w:after="120"/>
              <w:ind w:left="0"/>
              <w:jc w:val="both"/>
              <w:rPr>
                <w:rFonts w:ascii="Times New Roman" w:hAnsi="Times New Roman" w:cs="Times New Roman"/>
              </w:rPr>
            </w:pPr>
            <w:r w:rsidRPr="00746B9D">
              <w:rPr>
                <w:rFonts w:ascii="Times New Roman" w:hAnsi="Times New Roman" w:cs="Times New Roman"/>
              </w:rPr>
              <w:t>5</w:t>
            </w:r>
            <w:bookmarkStart w:id="0" w:name="_GoBack"/>
            <w:bookmarkEnd w:id="0"/>
          </w:p>
        </w:tc>
      </w:tr>
    </w:tbl>
    <w:p w:rsidR="00D74DB9" w:rsidRDefault="00D74DB9" w:rsidP="00D74DB9">
      <w:pPr>
        <w:rPr>
          <w:rFonts w:ascii="ArialNarrow" w:hAnsi="ArialNarrow" w:cs="ArialNarrow"/>
          <w:lang w:val="sr-Cyrl-CS"/>
        </w:rPr>
      </w:pPr>
    </w:p>
    <w:p w:rsidR="00D74DB9" w:rsidRPr="00E87608" w:rsidRDefault="00D74DB9" w:rsidP="00D74DB9">
      <w:pPr>
        <w:rPr>
          <w:iCs/>
          <w:sz w:val="18"/>
          <w:szCs w:val="18"/>
          <w:lang w:val="sr-Cyrl-CS"/>
        </w:rPr>
      </w:pPr>
      <w:r>
        <w:rPr>
          <w:rFonts w:ascii="ArialNarrow" w:hAnsi="ArialNarrow" w:cs="ArialNarrow"/>
        </w:rPr>
        <w:t xml:space="preserve">Понуђач гарантује квалитет испоручених добара утврђен Правилником </w:t>
      </w:r>
      <w:r>
        <w:rPr>
          <w:rFonts w:ascii="ArialNarrow" w:hAnsi="ArialNarrow" w:cs="ArialNarrow"/>
          <w:lang w:val="sr-Cyrl-CS"/>
        </w:rPr>
        <w:t xml:space="preserve">о </w:t>
      </w:r>
      <w:r>
        <w:rPr>
          <w:rFonts w:ascii="ArialNarrow" w:hAnsi="ArialNarrow" w:cs="ArialNarrow"/>
        </w:rPr>
        <w:t>техничким и</w:t>
      </w:r>
      <w:r>
        <w:rPr>
          <w:rFonts w:ascii="ArialNarrow" w:hAnsi="ArialNarrow" w:cs="ArialNarrow"/>
          <w:lang w:val="sr-Cyrl-CS"/>
        </w:rPr>
        <w:t xml:space="preserve"> </w:t>
      </w:r>
      <w:r>
        <w:rPr>
          <w:rFonts w:ascii="ArialNarrow" w:hAnsi="ArialNarrow" w:cs="ArialNarrow"/>
        </w:rPr>
        <w:t xml:space="preserve">другим захтевима за течна горива нафтног порекла („Службени гласник РС”, број </w:t>
      </w:r>
      <w:r w:rsidR="00DB4A59">
        <w:rPr>
          <w:rFonts w:ascii="ArialNarrow" w:hAnsi="ArialNarrow" w:cs="ArialNarrow"/>
          <w:lang w:val="sr-Cyrl-CS"/>
        </w:rPr>
        <w:t>111/15,50/2018</w:t>
      </w:r>
      <w:r w:rsidR="00DB4A59">
        <w:rPr>
          <w:rFonts w:cs="ArialNarrow"/>
        </w:rPr>
        <w:t xml:space="preserve"> </w:t>
      </w:r>
      <w:r>
        <w:rPr>
          <w:rFonts w:ascii="ArialNarrow" w:hAnsi="ArialNarrow" w:cs="ArialNarrow"/>
          <w:lang w:val="sr-Cyrl-CS"/>
        </w:rPr>
        <w:t>111,101/2018,102/2020-80</w:t>
      </w:r>
      <w:r>
        <w:rPr>
          <w:rFonts w:ascii="ArialNarrow" w:hAnsi="ArialNarrow" w:cs="ArialNarrow"/>
        </w:rPr>
        <w:t>)</w:t>
      </w:r>
    </w:p>
    <w:p w:rsidR="008A3858" w:rsidRDefault="00D74DB9" w:rsidP="00827DB4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D74DB9">
        <w:rPr>
          <w:rFonts w:ascii="Times New Roman" w:hAnsi="Times New Roman" w:cs="Times New Roman"/>
          <w:bCs/>
          <w:lang w:val="sr-Cyrl-CS"/>
        </w:rPr>
        <w:t xml:space="preserve">Уговор са изабраним понуђачем се закључује са роком важности од </w:t>
      </w:r>
      <w:r w:rsidRPr="00D74DB9">
        <w:rPr>
          <w:rFonts w:ascii="Times New Roman" w:hAnsi="Times New Roman" w:cs="Times New Roman"/>
          <w:bCs/>
        </w:rPr>
        <w:t>12</w:t>
      </w:r>
      <w:r w:rsidRPr="00D74DB9">
        <w:rPr>
          <w:rFonts w:ascii="Times New Roman" w:hAnsi="Times New Roman" w:cs="Times New Roman"/>
          <w:bCs/>
          <w:lang w:val="sr-Cyrl-CS"/>
        </w:rPr>
        <w:t xml:space="preserve"> месеци од дана закључења уговора,</w:t>
      </w:r>
      <w:r w:rsidRPr="00D74DB9">
        <w:rPr>
          <w:rFonts w:ascii="Times New Roman" w:hAnsi="Times New Roman" w:cs="Times New Roman"/>
          <w:lang w:val="sr-Cyrl-CS"/>
        </w:rPr>
        <w:t xml:space="preserve"> односно до утрошка средстава планираних у буџету,</w:t>
      </w:r>
      <w:r w:rsidRPr="00D74DB9">
        <w:rPr>
          <w:rFonts w:ascii="Times New Roman" w:hAnsi="Times New Roman" w:cs="Times New Roman"/>
          <w:bCs/>
          <w:lang w:val="sr-Cyrl-CS"/>
        </w:rPr>
        <w:t xml:space="preserve"> </w:t>
      </w:r>
      <w:r w:rsidRPr="00D74DB9">
        <w:rPr>
          <w:rFonts w:ascii="Times New Roman" w:hAnsi="Times New Roman" w:cs="Times New Roman"/>
          <w:lang w:val="sr-Cyrl-CS"/>
        </w:rPr>
        <w:t xml:space="preserve">с тим што </w:t>
      </w:r>
      <w:r w:rsidRPr="00D74DB9">
        <w:rPr>
          <w:rFonts w:ascii="Times New Roman" w:hAnsi="Times New Roman" w:cs="Times New Roman"/>
          <w:szCs w:val="20"/>
          <w:lang w:val="sr-Cyrl-CS"/>
        </w:rPr>
        <w:t>ће обавезе које доспевају у наредној буџетској години (202</w:t>
      </w:r>
      <w:r w:rsidR="00766192">
        <w:rPr>
          <w:rFonts w:ascii="Times New Roman" w:hAnsi="Times New Roman" w:cs="Times New Roman"/>
          <w:szCs w:val="20"/>
        </w:rPr>
        <w:t>6</w:t>
      </w:r>
      <w:r w:rsidRPr="00D74DB9">
        <w:rPr>
          <w:rFonts w:ascii="Times New Roman" w:hAnsi="Times New Roman" w:cs="Times New Roman"/>
          <w:szCs w:val="20"/>
          <w:lang w:val="sr-Cyrl-CS"/>
        </w:rPr>
        <w:t>.) бити реализоване највише до износа средстава која ће за ту намену бити одобрена у тој буџетској години.</w:t>
      </w:r>
    </w:p>
    <w:sectPr w:rsidR="008A3858" w:rsidSect="00E03964">
      <w:pgSz w:w="12240" w:h="15840"/>
      <w:pgMar w:top="450" w:right="1440" w:bottom="4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3C96" w:rsidRDefault="00803C96" w:rsidP="00514083">
      <w:pPr>
        <w:spacing w:after="0" w:line="240" w:lineRule="auto"/>
      </w:pPr>
      <w:r>
        <w:separator/>
      </w:r>
    </w:p>
  </w:endnote>
  <w:endnote w:type="continuationSeparator" w:id="0">
    <w:p w:rsidR="00803C96" w:rsidRDefault="00803C96" w:rsidP="005140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ArialNarrow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3C96" w:rsidRDefault="00803C96" w:rsidP="00514083">
      <w:pPr>
        <w:spacing w:after="0" w:line="240" w:lineRule="auto"/>
      </w:pPr>
      <w:r>
        <w:separator/>
      </w:r>
    </w:p>
  </w:footnote>
  <w:footnote w:type="continuationSeparator" w:id="0">
    <w:p w:rsidR="00803C96" w:rsidRDefault="00803C96" w:rsidP="005140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B3715"/>
    <w:multiLevelType w:val="hybridMultilevel"/>
    <w:tmpl w:val="3F90F2A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B597B"/>
    <w:multiLevelType w:val="hybridMultilevel"/>
    <w:tmpl w:val="7FBE3A6C"/>
    <w:lvl w:ilvl="0" w:tplc="A4F85B2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9078B"/>
    <w:multiLevelType w:val="hybridMultilevel"/>
    <w:tmpl w:val="508EAF74"/>
    <w:lvl w:ilvl="0" w:tplc="1C3A1CEE">
      <w:numFmt w:val="bullet"/>
      <w:lvlText w:val="-"/>
      <w:lvlJc w:val="left"/>
      <w:pPr>
        <w:ind w:left="99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" w15:restartNumberingAfterBreak="0">
    <w:nsid w:val="127371FC"/>
    <w:multiLevelType w:val="hybridMultilevel"/>
    <w:tmpl w:val="652E29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5F5982"/>
    <w:multiLevelType w:val="multilevel"/>
    <w:tmpl w:val="46CE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93D098D"/>
    <w:multiLevelType w:val="hybridMultilevel"/>
    <w:tmpl w:val="03C29A54"/>
    <w:lvl w:ilvl="0" w:tplc="1C3A1CE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DC5F39"/>
    <w:multiLevelType w:val="hybridMultilevel"/>
    <w:tmpl w:val="B852CEE0"/>
    <w:lvl w:ilvl="0" w:tplc="ADAC21B0">
      <w:start w:val="1"/>
      <w:numFmt w:val="bullet"/>
      <w:lvlText w:val=""/>
      <w:lvlJc w:val="left"/>
      <w:pPr>
        <w:ind w:left="9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3" w:hanging="360"/>
      </w:pPr>
      <w:rPr>
        <w:rFonts w:ascii="Wingdings" w:hAnsi="Wingdings" w:hint="default"/>
      </w:rPr>
    </w:lvl>
  </w:abstractNum>
  <w:abstractNum w:abstractNumId="7" w15:restartNumberingAfterBreak="0">
    <w:nsid w:val="3DAB0009"/>
    <w:multiLevelType w:val="hybridMultilevel"/>
    <w:tmpl w:val="0520D596"/>
    <w:lvl w:ilvl="0" w:tplc="ADAC21B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BB92E70"/>
    <w:multiLevelType w:val="hybridMultilevel"/>
    <w:tmpl w:val="809202C8"/>
    <w:lvl w:ilvl="0" w:tplc="ADAC21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FB7039"/>
    <w:multiLevelType w:val="hybridMultilevel"/>
    <w:tmpl w:val="24E25712"/>
    <w:lvl w:ilvl="0" w:tplc="ADAC21B0">
      <w:start w:val="1"/>
      <w:numFmt w:val="bullet"/>
      <w:lvlText w:val=""/>
      <w:lvlJc w:val="left"/>
      <w:pPr>
        <w:ind w:left="13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6"/>
  </w:num>
  <w:num w:numId="6">
    <w:abstractNumId w:val="3"/>
  </w:num>
  <w:num w:numId="7">
    <w:abstractNumId w:val="7"/>
  </w:num>
  <w:num w:numId="8">
    <w:abstractNumId w:val="9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4083"/>
    <w:rsid w:val="00080E8B"/>
    <w:rsid w:val="000A4870"/>
    <w:rsid w:val="000C6B55"/>
    <w:rsid w:val="000F2077"/>
    <w:rsid w:val="0010337C"/>
    <w:rsid w:val="00123945"/>
    <w:rsid w:val="00205E0F"/>
    <w:rsid w:val="0022615F"/>
    <w:rsid w:val="00227EF9"/>
    <w:rsid w:val="00284652"/>
    <w:rsid w:val="002B7AE0"/>
    <w:rsid w:val="002E4804"/>
    <w:rsid w:val="0031073A"/>
    <w:rsid w:val="00311FD4"/>
    <w:rsid w:val="003500CF"/>
    <w:rsid w:val="00380119"/>
    <w:rsid w:val="004020DD"/>
    <w:rsid w:val="00421381"/>
    <w:rsid w:val="00445502"/>
    <w:rsid w:val="00487EF8"/>
    <w:rsid w:val="004B37E6"/>
    <w:rsid w:val="004D127D"/>
    <w:rsid w:val="004D2CAF"/>
    <w:rsid w:val="004E3DF7"/>
    <w:rsid w:val="00507F80"/>
    <w:rsid w:val="00514083"/>
    <w:rsid w:val="00523C0F"/>
    <w:rsid w:val="00537251"/>
    <w:rsid w:val="0057279B"/>
    <w:rsid w:val="00601EC0"/>
    <w:rsid w:val="00605550"/>
    <w:rsid w:val="00610E4A"/>
    <w:rsid w:val="00644B08"/>
    <w:rsid w:val="006513F4"/>
    <w:rsid w:val="00672D0A"/>
    <w:rsid w:val="006A7800"/>
    <w:rsid w:val="006C5017"/>
    <w:rsid w:val="006E4353"/>
    <w:rsid w:val="006F0912"/>
    <w:rsid w:val="006F3E9D"/>
    <w:rsid w:val="006F5643"/>
    <w:rsid w:val="00701D6B"/>
    <w:rsid w:val="00702AF6"/>
    <w:rsid w:val="00703E97"/>
    <w:rsid w:val="00714442"/>
    <w:rsid w:val="00736629"/>
    <w:rsid w:val="00746B9D"/>
    <w:rsid w:val="007541CF"/>
    <w:rsid w:val="00766192"/>
    <w:rsid w:val="00781ED1"/>
    <w:rsid w:val="007A1E01"/>
    <w:rsid w:val="007A2D85"/>
    <w:rsid w:val="007A5061"/>
    <w:rsid w:val="007B48F4"/>
    <w:rsid w:val="008031F6"/>
    <w:rsid w:val="00803C96"/>
    <w:rsid w:val="00821337"/>
    <w:rsid w:val="008279EE"/>
    <w:rsid w:val="00827DB4"/>
    <w:rsid w:val="008543BF"/>
    <w:rsid w:val="00870B0A"/>
    <w:rsid w:val="00877403"/>
    <w:rsid w:val="0088010B"/>
    <w:rsid w:val="008801D2"/>
    <w:rsid w:val="00884A43"/>
    <w:rsid w:val="008A3858"/>
    <w:rsid w:val="008B05CA"/>
    <w:rsid w:val="008B2AB7"/>
    <w:rsid w:val="008C35AB"/>
    <w:rsid w:val="008C6F28"/>
    <w:rsid w:val="008F5A5E"/>
    <w:rsid w:val="0090013D"/>
    <w:rsid w:val="00900E61"/>
    <w:rsid w:val="00904F0A"/>
    <w:rsid w:val="00934B0B"/>
    <w:rsid w:val="00953C91"/>
    <w:rsid w:val="00976294"/>
    <w:rsid w:val="0099303F"/>
    <w:rsid w:val="009C1496"/>
    <w:rsid w:val="009D7192"/>
    <w:rsid w:val="009E3F39"/>
    <w:rsid w:val="009F209B"/>
    <w:rsid w:val="009F521C"/>
    <w:rsid w:val="00A020D0"/>
    <w:rsid w:val="00A02480"/>
    <w:rsid w:val="00A04B55"/>
    <w:rsid w:val="00A35B27"/>
    <w:rsid w:val="00A36319"/>
    <w:rsid w:val="00A4228F"/>
    <w:rsid w:val="00A52F74"/>
    <w:rsid w:val="00A56D63"/>
    <w:rsid w:val="00A92343"/>
    <w:rsid w:val="00AA209B"/>
    <w:rsid w:val="00AB6EB0"/>
    <w:rsid w:val="00AF7396"/>
    <w:rsid w:val="00B51C42"/>
    <w:rsid w:val="00B74C3B"/>
    <w:rsid w:val="00BA6B57"/>
    <w:rsid w:val="00BD21FE"/>
    <w:rsid w:val="00BE472A"/>
    <w:rsid w:val="00BE4DE0"/>
    <w:rsid w:val="00BF04EF"/>
    <w:rsid w:val="00C21449"/>
    <w:rsid w:val="00C53940"/>
    <w:rsid w:val="00CB1805"/>
    <w:rsid w:val="00CE0E39"/>
    <w:rsid w:val="00CF3534"/>
    <w:rsid w:val="00D22494"/>
    <w:rsid w:val="00D44293"/>
    <w:rsid w:val="00D74DB9"/>
    <w:rsid w:val="00DA1AA0"/>
    <w:rsid w:val="00DB4576"/>
    <w:rsid w:val="00DB4A59"/>
    <w:rsid w:val="00DF0927"/>
    <w:rsid w:val="00E03964"/>
    <w:rsid w:val="00E143B4"/>
    <w:rsid w:val="00E80D38"/>
    <w:rsid w:val="00E85A76"/>
    <w:rsid w:val="00E87F76"/>
    <w:rsid w:val="00E90B15"/>
    <w:rsid w:val="00EB09A5"/>
    <w:rsid w:val="00ED6A10"/>
    <w:rsid w:val="00F41BB1"/>
    <w:rsid w:val="00F616BB"/>
    <w:rsid w:val="00F667F9"/>
    <w:rsid w:val="00F67D91"/>
    <w:rsid w:val="00FB0E2D"/>
    <w:rsid w:val="00FB5D80"/>
    <w:rsid w:val="00FD6424"/>
    <w:rsid w:val="00FF1A51"/>
    <w:rsid w:val="00FF6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E45AEE"/>
  <w15:docId w15:val="{8E45C182-9539-4DDB-B48D-6DF08A415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2D0A"/>
  </w:style>
  <w:style w:type="paragraph" w:styleId="Heading1">
    <w:name w:val="heading 1"/>
    <w:basedOn w:val="Normal"/>
    <w:link w:val="Heading1Char"/>
    <w:uiPriority w:val="9"/>
    <w:qFormat/>
    <w:rsid w:val="005140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4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4083"/>
  </w:style>
  <w:style w:type="paragraph" w:styleId="Footer">
    <w:name w:val="footer"/>
    <w:basedOn w:val="Normal"/>
    <w:link w:val="FooterChar"/>
    <w:uiPriority w:val="99"/>
    <w:unhideWhenUsed/>
    <w:rsid w:val="005140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4083"/>
  </w:style>
  <w:style w:type="character" w:customStyle="1" w:styleId="Heading1Char">
    <w:name w:val="Heading 1 Char"/>
    <w:basedOn w:val="DefaultParagraphFont"/>
    <w:link w:val="Heading1"/>
    <w:uiPriority w:val="9"/>
    <w:rsid w:val="00514083"/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408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4083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aliases w:val="Liste 1,List Paragraph1"/>
    <w:basedOn w:val="Normal"/>
    <w:qFormat/>
    <w:rsid w:val="00514083"/>
    <w:pPr>
      <w:ind w:left="720"/>
      <w:contextualSpacing/>
    </w:pPr>
    <w:rPr>
      <w:lang w:val="mk-MK"/>
    </w:rPr>
  </w:style>
  <w:style w:type="table" w:customStyle="1" w:styleId="GridTable4-Accent11">
    <w:name w:val="Grid Table 4 - Accent 11"/>
    <w:basedOn w:val="TableNormal"/>
    <w:uiPriority w:val="49"/>
    <w:rsid w:val="00514083"/>
    <w:pPr>
      <w:spacing w:after="0" w:line="240" w:lineRule="auto"/>
    </w:pPr>
    <w:rPr>
      <w:lang w:val="mk-MK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customStyle="1" w:styleId="apple-converted-space">
    <w:name w:val="apple-converted-space"/>
    <w:basedOn w:val="DefaultParagraphFont"/>
    <w:rsid w:val="00514083"/>
  </w:style>
  <w:style w:type="paragraph" w:styleId="NoSpacing">
    <w:name w:val="No Spacing"/>
    <w:uiPriority w:val="1"/>
    <w:qFormat/>
    <w:rsid w:val="00514083"/>
    <w:pPr>
      <w:spacing w:after="0" w:line="240" w:lineRule="auto"/>
    </w:pPr>
    <w:rPr>
      <w:rFonts w:ascii="Calibri" w:eastAsia="Times New Roman" w:hAnsi="Calibri" w:cs="Times New Roman"/>
    </w:rPr>
  </w:style>
  <w:style w:type="table" w:styleId="TableGrid">
    <w:name w:val="Table Grid"/>
    <w:basedOn w:val="TableNormal"/>
    <w:uiPriority w:val="59"/>
    <w:rsid w:val="005140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14083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5140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4083"/>
    <w:pPr>
      <w:spacing w:after="20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4083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40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4083"/>
    <w:rPr>
      <w:rFonts w:ascii="Calibri" w:eastAsia="Times New Roman" w:hAnsi="Calibri" w:cs="Times New Roman"/>
      <w:b/>
      <w:bCs/>
      <w:sz w:val="20"/>
      <w:szCs w:val="20"/>
    </w:rPr>
  </w:style>
  <w:style w:type="character" w:customStyle="1" w:styleId="acopre">
    <w:name w:val="acopre"/>
    <w:basedOn w:val="DefaultParagraphFont"/>
    <w:rsid w:val="00514083"/>
  </w:style>
  <w:style w:type="paragraph" w:customStyle="1" w:styleId="Default">
    <w:name w:val="Default"/>
    <w:link w:val="DefaultChar"/>
    <w:rsid w:val="00884A4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DefaultChar">
    <w:name w:val="Default Char"/>
    <w:link w:val="Default"/>
    <w:rsid w:val="00884A43"/>
    <w:rPr>
      <w:rFonts w:ascii="Arial" w:eastAsia="Times New Roman" w:hAnsi="Arial" w:cs="Arial"/>
      <w:color w:val="000000"/>
      <w:sz w:val="24"/>
      <w:szCs w:val="24"/>
    </w:rPr>
  </w:style>
  <w:style w:type="paragraph" w:styleId="BodyText">
    <w:name w:val="Body Text"/>
    <w:basedOn w:val="Normal"/>
    <w:link w:val="BodyTextChar"/>
    <w:rsid w:val="00D74DB9"/>
    <w:pPr>
      <w:suppressAutoHyphens/>
      <w:spacing w:after="120" w:line="100" w:lineRule="atLeas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customStyle="1" w:styleId="BodyTextChar">
    <w:name w:val="Body Text Char"/>
    <w:basedOn w:val="DefaultParagraphFont"/>
    <w:link w:val="BodyText"/>
    <w:rsid w:val="00D74DB9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92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6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1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8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301908-02F5-4D0E-BDF8-7F6AC6ACAB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</dc:creator>
  <cp:lastModifiedBy>Slobodan Rakic</cp:lastModifiedBy>
  <cp:revision>27</cp:revision>
  <cp:lastPrinted>2022-01-06T07:13:00Z</cp:lastPrinted>
  <dcterms:created xsi:type="dcterms:W3CDTF">2021-02-02T07:51:00Z</dcterms:created>
  <dcterms:modified xsi:type="dcterms:W3CDTF">2025-02-11T08:08:00Z</dcterms:modified>
</cp:coreProperties>
</file>