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header18.xml" ContentType="application/vnd.openxmlformats-officedocument.wordprocessingml.header+xml"/>
  <Override PartName="/customXml/itemProps1.xml" ContentType="application/vnd.openxmlformats-officedocument.customXmlProperties+xml"/>
  <Override PartName="/word/footer9.xml" ContentType="application/vnd.openxmlformats-officedocument.wordprocessingml.footer+xml"/>
  <Override PartName="/word/header16.xml" ContentType="application/vnd.openxmlformats-officedocument.wordprocessingml.header+xml"/>
  <Override PartName="/word/header27.xml" ContentType="application/vnd.openxmlformats-officedocument.wordprocessingml.header+xml"/>
  <Override PartName="/word/footer7.xml" ContentType="application/vnd.openxmlformats-officedocument.wordprocessingml.footer+xml"/>
  <Override PartName="/word/header14.xml" ContentType="application/vnd.openxmlformats-officedocument.wordprocessingml.header+xml"/>
  <Override PartName="/word/footer19.xml" ContentType="application/vnd.openxmlformats-officedocument.wordprocessingml.footer+xml"/>
  <Override PartName="/word/header25.xml" ContentType="application/vnd.openxmlformats-officedocument.wordprocessingml.head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12.xml" ContentType="application/vnd.openxmlformats-officedocument.wordprocessingml.header+xml"/>
  <Override PartName="/word/footer17.xml" ContentType="application/vnd.openxmlformats-officedocument.wordprocessingml.footer+xml"/>
  <Override PartName="/word/header21.xml" ContentType="application/vnd.openxmlformats-officedocument.wordprocessingml.header+xml"/>
  <Override PartName="/word/header23.xml" ContentType="application/vnd.openxmlformats-officedocument.wordprocessingml.header+xml"/>
  <Override PartName="/word/footer26.xml" ContentType="application/vnd.openxmlformats-officedocument.wordprocessingml.footer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20.xml" ContentType="application/vnd.openxmlformats-officedocument.wordprocessingml.head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oter2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Default Extension="png" ContentType="image/png"/>
  <Override PartName="/word/header19.xml" ContentType="application/vnd.openxmlformats-officedocument.wordprocessingml.header+xml"/>
  <Override PartName="/word/footer8.xml" ContentType="application/vnd.openxmlformats-officedocument.wordprocessingml.footer+xml"/>
  <Override PartName="/word/header17.xml" ContentType="application/vnd.openxmlformats-officedocument.wordprocessingml.header+xml"/>
  <Override PartName="/word/header26.xml" ContentType="application/vnd.openxmlformats-officedocument.wordprocessingml.header+xml"/>
  <Override PartName="/word/footer6.xml" ContentType="application/vnd.openxmlformats-officedocument.wordprocessingml.footer+xml"/>
  <Override PartName="/word/header15.xml" ContentType="application/vnd.openxmlformats-officedocument.wordprocessingml.header+xml"/>
  <Override PartName="/word/footer18.xml" ContentType="application/vnd.openxmlformats-officedocument.wordprocessingml.footer+xml"/>
  <Override PartName="/word/header24.xml" ContentType="application/vnd.openxmlformats-officedocument.wordprocessingml.header+xml"/>
  <Override PartName="/word/footer27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header13.xml" ContentType="application/vnd.openxmlformats-officedocument.wordprocessingml.header+xml"/>
  <Override PartName="/word/footer16.xml" ContentType="application/vnd.openxmlformats-officedocument.wordprocessingml.footer+xml"/>
  <Override PartName="/word/header22.xml" ContentType="application/vnd.openxmlformats-officedocument.wordprocessingml.header+xml"/>
  <Override PartName="/word/footer25.xml" ContentType="application/vnd.openxmlformats-officedocument.wordprocessingml.footer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6451"/>
        <w:tblW w:w="111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1E0"/>
      </w:tblPr>
      <w:tblGrid>
        <w:gridCol w:w="9235"/>
        <w:gridCol w:w="1950"/>
      </w:tblGrid>
      <w:tr w:rsidR="00B679E0" w:rsidTr="006770CA">
        <w:trPr>
          <w:tblHeader/>
        </w:trPr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0" w:name="__bookmark_2"/>
            <w:bookmarkEnd w:id="0"/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</w:t>
            </w:r>
          </w:p>
        </w:tc>
      </w:tr>
      <w:tr w:rsidR="00B679E0" w:rsidTr="006770CA">
        <w:trPr>
          <w:tblHeader/>
        </w:trPr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 w:rsidP="006770CA">
            <w:pPr>
              <w:rPr>
                <w:vanish/>
              </w:rPr>
            </w:pPr>
            <w:r>
              <w:fldChar w:fldCharType="begin"/>
            </w:r>
            <w:r w:rsidR="006770CA">
              <w:instrText>TC "1" \f C \l "1"</w:instrText>
            </w:r>
            <w:r>
              <w:fldChar w:fldCharType="end"/>
            </w:r>
          </w:p>
          <w:p w:rsidR="00B679E0" w:rsidRDefault="006770CA" w:rsidP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А. РАЧУН ПРИХОДА И ПРИМАЊА,  РАСХОДА И ИЗДАТАКА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 w:rsidP="006770CA">
            <w:pPr>
              <w:spacing w:line="1" w:lineRule="auto"/>
            </w:pP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 Укупни приходи и примања од продаје нефинансијске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754.545.000,00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1.1. ТЕКУЋИ ПРИХОДИ у чему: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754.375.000,00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буџетска средства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745.225.000,00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сопствени приходи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донације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9.150.000,00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1.2. ПРИМАЊА ОД ПРОДАЈЕ НЕФИНАНСИЈСКЕ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 Укупни расходи и издаци за набавку нефинансијске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 w:rsidP="006770CA">
            <w:pPr>
              <w:spacing w:line="1" w:lineRule="auto"/>
            </w:pP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2.1. ТЕКУЋИ РАСХОДИ у чему: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725.779.000,00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текући буџетски расходи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716.629.000,00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расходи из сопствених прихода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донације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9.150.000,00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2.2. ИЗДАЦИ ЗА НАБАВКУ НЕФИНАНСИЈСКЕ ИМОВИНЕ у чему: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88.586.000,00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текући буџетски издаци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88.586.000,00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издаци из сопствених прихода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донације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БУЏЕТСКИ СУФИЦИТ/ДЕФИЦИТ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-69.820.000,00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набавку финансијске имовине (у циљу спровођења јавних политика)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/>
              </w:rPr>
              <w:t>0</w:t>
            </w:r>
            <w:r>
              <w:rPr>
                <w:color w:val="000000"/>
                <w:sz w:val="16"/>
                <w:szCs w:val="16"/>
              </w:rPr>
              <w:t>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УКУПАН ФИСКАЛНИ СУФИЦИТ/ДЕФИЦИТ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-69.820.000,00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 w:rsidP="006770CA">
            <w:pPr>
              <w:rPr>
                <w:vanish/>
              </w:rPr>
            </w:pPr>
            <w:r>
              <w:fldChar w:fldCharType="begin"/>
            </w:r>
            <w:r w:rsidR="006770CA">
              <w:instrText>TC "2" \f C \l "1"</w:instrText>
            </w:r>
            <w:r>
              <w:fldChar w:fldCharType="end"/>
            </w:r>
          </w:p>
          <w:p w:rsidR="00B679E0" w:rsidRDefault="006770CA" w:rsidP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Б. РАЧУН ФИНАНСИРАЊА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 w:rsidP="006770CA">
            <w:pPr>
              <w:spacing w:line="1" w:lineRule="auto"/>
            </w:pP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задуживања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Неутрошена средства из претходних година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67.820.000,00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отплату главнице дуга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 w:rsidTr="006770CA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НЕТО ФИНАНСИРАЊЕ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 w:rsidP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69.820.000,00</w:t>
            </w:r>
          </w:p>
        </w:tc>
      </w:tr>
    </w:tbl>
    <w:p w:rsidR="00B679E0" w:rsidRDefault="00B679E0">
      <w:pPr>
        <w:rPr>
          <w:color w:val="000000"/>
        </w:rPr>
      </w:pPr>
    </w:p>
    <w:p w:rsidR="006770CA" w:rsidRPr="004211A6" w:rsidRDefault="006770CA" w:rsidP="006770CA">
      <w:pPr>
        <w:spacing w:after="150"/>
        <w:jc w:val="both"/>
        <w:rPr>
          <w:sz w:val="24"/>
          <w:szCs w:val="24"/>
          <w:lang w:eastAsia="en-US"/>
        </w:rPr>
      </w:pPr>
      <w:r w:rsidRPr="00BC310D">
        <w:rPr>
          <w:sz w:val="22"/>
          <w:szCs w:val="22"/>
          <w:lang w:eastAsia="en-US"/>
        </w:rPr>
        <w:t>На основу члана 63. Закона о буџетском систему (''Службени гласник РС'', бр.54/09, 73/10, 101/10, 101/11, 93/12, 62/13, 108/13, 142/14, 68/15, 103/15, 99/2016, 113/</w:t>
      </w:r>
      <w:r>
        <w:rPr>
          <w:sz w:val="22"/>
          <w:szCs w:val="22"/>
          <w:lang w:eastAsia="en-US"/>
        </w:rPr>
        <w:t>17 95/18, 31/19, 72/19, 149/20,</w:t>
      </w:r>
      <w:r w:rsidRPr="00BC310D">
        <w:rPr>
          <w:sz w:val="22"/>
          <w:szCs w:val="22"/>
          <w:lang w:eastAsia="en-US"/>
        </w:rPr>
        <w:t xml:space="preserve"> 118/21</w:t>
      </w:r>
      <w:r>
        <w:rPr>
          <w:sz w:val="22"/>
          <w:szCs w:val="22"/>
          <w:lang w:eastAsia="en-US"/>
        </w:rPr>
        <w:t>, 138/22, 118/21- и др. Закон</w:t>
      </w:r>
      <w:r>
        <w:rPr>
          <w:sz w:val="22"/>
          <w:szCs w:val="22"/>
          <w:lang w:eastAsia="en-US"/>
        </w:rPr>
        <w:t xml:space="preserve">, </w:t>
      </w:r>
      <w:r>
        <w:rPr>
          <w:sz w:val="22"/>
          <w:szCs w:val="22"/>
          <w:lang w:eastAsia="en-US"/>
        </w:rPr>
        <w:t>92/23</w:t>
      </w:r>
      <w:r>
        <w:rPr>
          <w:sz w:val="22"/>
          <w:szCs w:val="22"/>
          <w:lang w:eastAsia="en-US"/>
        </w:rPr>
        <w:t xml:space="preserve"> и 94/24</w:t>
      </w:r>
      <w:r w:rsidRPr="00BC310D">
        <w:rPr>
          <w:sz w:val="22"/>
          <w:szCs w:val="22"/>
          <w:lang w:eastAsia="en-US"/>
        </w:rPr>
        <w:t xml:space="preserve"> )</w:t>
      </w:r>
      <w:r w:rsidRPr="00BC310D">
        <w:rPr>
          <w:sz w:val="22"/>
          <w:szCs w:val="22"/>
        </w:rPr>
        <w:t xml:space="preserve"> </w:t>
      </w:r>
      <w:r w:rsidRPr="004211A6">
        <w:rPr>
          <w:sz w:val="24"/>
          <w:szCs w:val="24"/>
          <w:lang w:eastAsia="en-US"/>
        </w:rPr>
        <w:t>члана 32. Закона о локалној самоуправи (''Службени гласник РС'', бр.129/07, 83/14, 101/16 и 47/18</w:t>
      </w:r>
      <w:r>
        <w:rPr>
          <w:sz w:val="24"/>
          <w:szCs w:val="24"/>
          <w:lang w:eastAsia="en-US"/>
        </w:rPr>
        <w:t>)</w:t>
      </w:r>
      <w:r w:rsidRPr="004211A6">
        <w:rPr>
          <w:sz w:val="24"/>
          <w:szCs w:val="24"/>
          <w:lang w:eastAsia="en-US"/>
        </w:rPr>
        <w:t>, члана 40. Статута општине Мали Зворник (''Службени лист општине Мали Зворник '', број 21/18</w:t>
      </w:r>
      <w:r>
        <w:rPr>
          <w:sz w:val="24"/>
          <w:szCs w:val="24"/>
          <w:lang w:eastAsia="en-US"/>
        </w:rPr>
        <w:t xml:space="preserve"> и 4/21</w:t>
      </w:r>
      <w:r w:rsidRPr="004211A6">
        <w:rPr>
          <w:sz w:val="24"/>
          <w:szCs w:val="24"/>
          <w:lang w:eastAsia="en-US"/>
        </w:rPr>
        <w:t>), Скупштина општине Мали Зворник, на седници о</w:t>
      </w:r>
      <w:r>
        <w:rPr>
          <w:sz w:val="24"/>
          <w:szCs w:val="24"/>
          <w:lang w:eastAsia="en-US"/>
        </w:rPr>
        <w:t xml:space="preserve">држаној дана </w:t>
      </w:r>
      <w:r>
        <w:rPr>
          <w:sz w:val="24"/>
          <w:szCs w:val="24"/>
          <w:lang w:eastAsia="en-US"/>
        </w:rPr>
        <w:t xml:space="preserve">        </w:t>
      </w:r>
      <w:r>
        <w:rPr>
          <w:sz w:val="24"/>
          <w:szCs w:val="24"/>
          <w:lang w:eastAsia="en-US"/>
        </w:rPr>
        <w:t xml:space="preserve">. </w:t>
      </w:r>
      <w:r>
        <w:rPr>
          <w:sz w:val="24"/>
          <w:szCs w:val="24"/>
          <w:lang w:eastAsia="en-US"/>
        </w:rPr>
        <w:t>марта</w:t>
      </w:r>
      <w:r>
        <w:rPr>
          <w:sz w:val="24"/>
          <w:szCs w:val="24"/>
          <w:lang w:eastAsia="en-US"/>
        </w:rPr>
        <w:t xml:space="preserve"> 202</w:t>
      </w:r>
      <w:r>
        <w:rPr>
          <w:sz w:val="24"/>
          <w:szCs w:val="24"/>
          <w:lang w:eastAsia="en-US"/>
        </w:rPr>
        <w:t>5</w:t>
      </w:r>
      <w:r w:rsidRPr="004211A6">
        <w:rPr>
          <w:sz w:val="24"/>
          <w:szCs w:val="24"/>
          <w:lang w:eastAsia="en-US"/>
        </w:rPr>
        <w:t>. године, донела је </w:t>
      </w:r>
    </w:p>
    <w:p w:rsidR="00B679E0" w:rsidRPr="006770CA" w:rsidRDefault="00B679E0">
      <w:pPr>
        <w:rPr>
          <w:sz w:val="22"/>
          <w:szCs w:val="22"/>
          <w:lang/>
        </w:rPr>
      </w:pPr>
    </w:p>
    <w:p w:rsidR="006770CA" w:rsidRPr="006770CA" w:rsidRDefault="006770CA" w:rsidP="006770CA">
      <w:pPr>
        <w:tabs>
          <w:tab w:val="left" w:pos="567"/>
        </w:tabs>
        <w:ind w:right="-92"/>
        <w:jc w:val="center"/>
        <w:rPr>
          <w:color w:val="000000"/>
          <w:sz w:val="22"/>
          <w:szCs w:val="22"/>
        </w:rPr>
      </w:pPr>
      <w:r w:rsidRPr="006770CA">
        <w:rPr>
          <w:color w:val="000000"/>
          <w:sz w:val="22"/>
          <w:szCs w:val="22"/>
        </w:rPr>
        <w:t>ОДЛУКУ</w:t>
      </w:r>
    </w:p>
    <w:p w:rsidR="006770CA" w:rsidRPr="006770CA" w:rsidRDefault="006770CA" w:rsidP="006770CA">
      <w:pPr>
        <w:pStyle w:val="NormalWeb"/>
        <w:jc w:val="center"/>
        <w:rPr>
          <w:color w:val="000000"/>
          <w:sz w:val="22"/>
          <w:szCs w:val="22"/>
        </w:rPr>
      </w:pPr>
      <w:r w:rsidRPr="006770CA">
        <w:rPr>
          <w:color w:val="000000"/>
          <w:sz w:val="22"/>
          <w:szCs w:val="22"/>
        </w:rPr>
        <w:t>О I  ИЗМЕНАМА И ДОПУНАМА ОДЛУКЕ О БУЏЕТУ ОПШТИНЕ МАЛИ ЗВОРНИК ЗА 202</w:t>
      </w:r>
      <w:r w:rsidRPr="006770CA">
        <w:rPr>
          <w:color w:val="000000"/>
          <w:sz w:val="22"/>
          <w:szCs w:val="22"/>
          <w:lang/>
        </w:rPr>
        <w:t>5</w:t>
      </w:r>
      <w:r w:rsidRPr="006770CA">
        <w:rPr>
          <w:color w:val="000000"/>
          <w:sz w:val="22"/>
          <w:szCs w:val="22"/>
        </w:rPr>
        <w:t>. ГОДИНУ</w:t>
      </w:r>
    </w:p>
    <w:p w:rsidR="006770CA" w:rsidRPr="006770CA" w:rsidRDefault="006770CA" w:rsidP="006770CA">
      <w:pPr>
        <w:pStyle w:val="NormalWeb"/>
        <w:jc w:val="center"/>
        <w:rPr>
          <w:color w:val="000000"/>
          <w:sz w:val="22"/>
          <w:szCs w:val="22"/>
        </w:rPr>
      </w:pPr>
      <w:r w:rsidRPr="006770CA">
        <w:rPr>
          <w:color w:val="000000"/>
          <w:sz w:val="22"/>
          <w:szCs w:val="22"/>
        </w:rPr>
        <w:t>I ОПШТИ ДЕО</w:t>
      </w:r>
    </w:p>
    <w:p w:rsidR="006770CA" w:rsidRDefault="006770CA">
      <w:pPr>
        <w:rPr>
          <w:lang/>
        </w:rPr>
      </w:pPr>
    </w:p>
    <w:p w:rsidR="006770CA" w:rsidRPr="006770CA" w:rsidRDefault="006770CA" w:rsidP="006770CA">
      <w:pPr>
        <w:pStyle w:val="NormalWeb"/>
        <w:jc w:val="both"/>
        <w:rPr>
          <w:color w:val="000000"/>
          <w:sz w:val="22"/>
          <w:szCs w:val="22"/>
          <w:lang/>
        </w:rPr>
      </w:pPr>
      <w:r w:rsidRPr="00BC310D">
        <w:rPr>
          <w:sz w:val="22"/>
          <w:szCs w:val="22"/>
        </w:rPr>
        <w:t>У Одлуци о буџ</w:t>
      </w:r>
      <w:r>
        <w:rPr>
          <w:sz w:val="22"/>
          <w:szCs w:val="22"/>
        </w:rPr>
        <w:t>ету општине Мали Зворник за 202</w:t>
      </w:r>
      <w:r>
        <w:rPr>
          <w:sz w:val="22"/>
          <w:szCs w:val="22"/>
          <w:lang/>
        </w:rPr>
        <w:t>5</w:t>
      </w:r>
      <w:r w:rsidRPr="00BC310D">
        <w:rPr>
          <w:sz w:val="22"/>
          <w:szCs w:val="22"/>
        </w:rPr>
        <w:t xml:space="preserve">. годину (''Сл.лист општине Мали Зворник'', </w:t>
      </w:r>
      <w:r>
        <w:rPr>
          <w:sz w:val="22"/>
          <w:szCs w:val="22"/>
          <w:lang/>
        </w:rPr>
        <w:t xml:space="preserve"> </w:t>
      </w:r>
      <w:r w:rsidRPr="00BC310D">
        <w:rPr>
          <w:sz w:val="22"/>
          <w:szCs w:val="22"/>
        </w:rPr>
        <w:t>бр.</w:t>
      </w:r>
      <w:r>
        <w:rPr>
          <w:sz w:val="22"/>
          <w:szCs w:val="22"/>
          <w:lang/>
        </w:rPr>
        <w:t>12/24</w:t>
      </w:r>
      <w:r w:rsidRPr="00BC310D">
        <w:rPr>
          <w:sz w:val="22"/>
          <w:szCs w:val="22"/>
        </w:rPr>
        <w:t xml:space="preserve">), </w:t>
      </w:r>
      <w:r>
        <w:rPr>
          <w:sz w:val="22"/>
          <w:szCs w:val="22"/>
        </w:rPr>
        <w:t xml:space="preserve">    </w:t>
      </w:r>
      <w:r>
        <w:rPr>
          <w:sz w:val="22"/>
          <w:szCs w:val="22"/>
          <w:lang/>
        </w:rPr>
        <w:t xml:space="preserve">           </w:t>
      </w:r>
      <w:r>
        <w:rPr>
          <w:sz w:val="22"/>
          <w:szCs w:val="22"/>
        </w:rPr>
        <w:t xml:space="preserve"> </w:t>
      </w:r>
      <w:r w:rsidRPr="00BC310D">
        <w:rPr>
          <w:sz w:val="22"/>
          <w:szCs w:val="22"/>
        </w:rPr>
        <w:t>члан 1. мења се и гласи</w:t>
      </w:r>
      <w:r>
        <w:rPr>
          <w:sz w:val="22"/>
          <w:szCs w:val="22"/>
          <w:lang/>
        </w:rPr>
        <w:t>:</w:t>
      </w:r>
    </w:p>
    <w:p w:rsidR="006770CA" w:rsidRDefault="006770CA">
      <w:pPr>
        <w:rPr>
          <w:lang/>
        </w:rPr>
      </w:pPr>
    </w:p>
    <w:p w:rsidR="006770CA" w:rsidRPr="006770CA" w:rsidRDefault="006770CA" w:rsidP="006770CA">
      <w:pPr>
        <w:rPr>
          <w:sz w:val="22"/>
          <w:szCs w:val="22"/>
        </w:rPr>
        <w:sectPr w:rsidR="006770CA" w:rsidRPr="006770CA">
          <w:headerReference w:type="default" r:id="rId8"/>
          <w:footerReference w:type="default" r:id="rId9"/>
          <w:pgSz w:w="11905" w:h="16837"/>
          <w:pgMar w:top="360" w:right="360" w:bottom="360" w:left="360" w:header="360" w:footer="360" w:gutter="0"/>
          <w:cols w:space="720"/>
        </w:sectPr>
      </w:pPr>
      <w:r w:rsidRPr="006770CA">
        <w:rPr>
          <w:color w:val="000000"/>
          <w:sz w:val="22"/>
          <w:szCs w:val="22"/>
        </w:rPr>
        <w:t>Приходи и примања , расходи и издаци  буџета општине Мали Зворник за  202</w:t>
      </w:r>
      <w:r w:rsidRPr="006770CA">
        <w:rPr>
          <w:color w:val="000000"/>
          <w:sz w:val="22"/>
          <w:szCs w:val="22"/>
          <w:lang/>
        </w:rPr>
        <w:t>5</w:t>
      </w:r>
      <w:r w:rsidRPr="006770CA">
        <w:rPr>
          <w:color w:val="000000"/>
          <w:sz w:val="22"/>
          <w:szCs w:val="22"/>
        </w:rPr>
        <w:t>. год. ( у даљем тексту: буџет), састоји  се од</w:t>
      </w:r>
      <w:r w:rsidRPr="006770CA">
        <w:rPr>
          <w:sz w:val="22"/>
          <w:szCs w:val="22"/>
        </w:rPr>
        <w:t>:</w:t>
      </w:r>
    </w:p>
    <w:p w:rsidR="00B679E0" w:rsidRDefault="006770CA">
      <w:pPr>
        <w:rPr>
          <w:color w:val="000000"/>
        </w:rPr>
      </w:pPr>
      <w:r>
        <w:rPr>
          <w:color w:val="000000"/>
        </w:rPr>
        <w:lastRenderedPageBreak/>
        <w:t>Приходи и примања, расходи и издаци буџета утврђени су у следећим износима:</w:t>
      </w:r>
    </w:p>
    <w:p w:rsidR="00B679E0" w:rsidRDefault="00B679E0">
      <w:pPr>
        <w:rPr>
          <w:color w:val="000000"/>
        </w:rPr>
      </w:pPr>
    </w:p>
    <w:tbl>
      <w:tblPr>
        <w:tblW w:w="111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1E0"/>
      </w:tblPr>
      <w:tblGrid>
        <w:gridCol w:w="450"/>
        <w:gridCol w:w="7885"/>
        <w:gridCol w:w="900"/>
        <w:gridCol w:w="1950"/>
      </w:tblGrid>
      <w:tr w:rsidR="00B679E0">
        <w:trPr>
          <w:tblHeader/>
        </w:trPr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1" w:name="__bookmark_8"/>
            <w:bookmarkEnd w:id="1"/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</w:t>
            </w:r>
          </w:p>
        </w:tc>
      </w:tr>
      <w:tr w:rsidR="00B679E0">
        <w:trPr>
          <w:tblHeader/>
        </w:trPr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</w:tr>
      <w:tr w:rsidR="00B679E0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УКУПНИ ПРИХОДИ И ПРИМАЊА ОД ПРОДАЈЕ НЕФИНАНСИЈСКЕ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754.545.000,00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Порески приходи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571.255.000,00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доходак,  добит и капиталне добитке (осим самодоприноса)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266.320.000,00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Самодопринос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711180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имовину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53.450.000,00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порески приходи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238.485.000,00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Други порески приходи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Непорески приходи, у чему: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38.970.000,00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поједине врсте накнада са одређеном наменом (наменски приходи)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продаје добара и услуга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Меморандумске ставке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Донације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731+732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2.950.000,00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141.200.000,00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нефинансијске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</w:tr>
      <w:tr w:rsidR="00B679E0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УКУПНИ РАСХОДИ И ИЗДАЦИ ЗА НАБАВКУ НЕФИНАНСИЈСКЕ И ФИНАНСИЈСКЕ ИМОВИНЕ (ЗБИР 1+2+3)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824.365.000,00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расходи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735.779.000,00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Расходи за запослене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160.870.000,00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Коришћење роба и услуга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313.594.000,00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камата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30.500.000,00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заштита из буџета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65.800.000,00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расходи,  у чему:- средства резерви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48+49+464+465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70.899.000,00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94.116.000,00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набавку нефинансијске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88.586.000,00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набавку финансијске имовине (осим 6211)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ПРИМАЊА ОД ПРОДАЈЕ ФИНАНСИЈСКЕ ИМОВИНЕ И ЗАДУЖИВАЊА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по основу отплате кредита и продаје 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Задуживање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Задуживање код домаћих кредитора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Задуживање код страних кредитора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ОТПЛАТА ДУГА И НАБАВКА 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 домаћим кредиторима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 страним кредиторима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 по гаранцијама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Набавка 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 (класа 3,  извор финансирања 13)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52.920.000,00</w:t>
            </w:r>
          </w:p>
        </w:tc>
      </w:tr>
      <w:bookmarkStart w:id="2" w:name="_Toc6"/>
      <w:bookmarkEnd w:id="2"/>
      <w:tr w:rsidR="00B679E0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"6" \f C \l "1"</w:instrText>
            </w:r>
            <w:r>
              <w:fldChar w:fldCharType="end"/>
            </w:r>
          </w:p>
          <w:p w:rsidR="00B679E0" w:rsidRDefault="006770CA" w:rsidP="009E1A76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ИЗ ПРЕТХОДНИХ ГОДИНА</w:t>
            </w:r>
            <w:r w:rsidR="009E1A76">
              <w:rPr>
                <w:b/>
                <w:bCs/>
                <w:color w:val="000000"/>
                <w:sz w:val="16"/>
                <w:szCs w:val="16"/>
              </w:rPr>
              <w:t xml:space="preserve"> (класа 3,  извор финансирања </w:t>
            </w:r>
            <w:r w:rsidR="009E1A76">
              <w:rPr>
                <w:b/>
                <w:bCs/>
                <w:color w:val="000000"/>
                <w:sz w:val="16"/>
                <w:szCs w:val="16"/>
                <w:lang/>
              </w:rPr>
              <w:t>15 и17</w:t>
            </w:r>
            <w:r>
              <w:rPr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9E1A76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  <w:lang/>
              </w:rPr>
              <w:t>14.900.000</w:t>
            </w:r>
            <w:r w:rsidR="006770CA">
              <w:rPr>
                <w:b/>
                <w:bCs/>
                <w:color w:val="000000"/>
                <w:sz w:val="16"/>
                <w:szCs w:val="16"/>
              </w:rPr>
              <w:t>,00</w:t>
            </w:r>
          </w:p>
        </w:tc>
      </w:tr>
    </w:tbl>
    <w:p w:rsidR="00B679E0" w:rsidRDefault="00B679E0">
      <w:pPr>
        <w:rPr>
          <w:color w:val="000000"/>
        </w:rPr>
      </w:pPr>
    </w:p>
    <w:p w:rsidR="006770CA" w:rsidRPr="007B2C3D" w:rsidRDefault="006770CA" w:rsidP="006770CA">
      <w:pPr>
        <w:jc w:val="center"/>
        <w:rPr>
          <w:sz w:val="22"/>
          <w:szCs w:val="22"/>
        </w:rPr>
      </w:pPr>
      <w:r w:rsidRPr="007B2C3D">
        <w:rPr>
          <w:sz w:val="22"/>
          <w:szCs w:val="22"/>
        </w:rPr>
        <w:t>Члан 2.</w:t>
      </w:r>
    </w:p>
    <w:p w:rsidR="006770CA" w:rsidRPr="007B2C3D" w:rsidRDefault="006770CA" w:rsidP="006770CA">
      <w:pPr>
        <w:rPr>
          <w:sz w:val="22"/>
          <w:szCs w:val="22"/>
        </w:rPr>
      </w:pPr>
      <w:r w:rsidRPr="007B2C3D">
        <w:rPr>
          <w:sz w:val="22"/>
          <w:szCs w:val="22"/>
        </w:rPr>
        <w:t>Члан 2. Одлуке о буџ</w:t>
      </w:r>
      <w:r>
        <w:rPr>
          <w:sz w:val="22"/>
          <w:szCs w:val="22"/>
        </w:rPr>
        <w:t>ету општине Мали Зворник за 202</w:t>
      </w:r>
      <w:r>
        <w:rPr>
          <w:sz w:val="22"/>
          <w:szCs w:val="22"/>
          <w:lang/>
        </w:rPr>
        <w:t>5</w:t>
      </w:r>
      <w:r w:rsidRPr="007B2C3D">
        <w:rPr>
          <w:sz w:val="22"/>
          <w:szCs w:val="22"/>
        </w:rPr>
        <w:t>. годину, мења се и гласи:</w:t>
      </w:r>
    </w:p>
    <w:p w:rsidR="006770CA" w:rsidRDefault="006770CA" w:rsidP="006770CA">
      <w:pPr>
        <w:rPr>
          <w:sz w:val="22"/>
          <w:szCs w:val="22"/>
        </w:rPr>
      </w:pPr>
      <w:r w:rsidRPr="007B2C3D">
        <w:rPr>
          <w:sz w:val="22"/>
          <w:szCs w:val="22"/>
        </w:rPr>
        <w:t> Бу</w:t>
      </w:r>
      <w:r>
        <w:rPr>
          <w:sz w:val="22"/>
          <w:szCs w:val="22"/>
        </w:rPr>
        <w:t>џет општине Мали Зворник за 202</w:t>
      </w:r>
      <w:r>
        <w:rPr>
          <w:sz w:val="22"/>
          <w:szCs w:val="22"/>
          <w:lang/>
        </w:rPr>
        <w:t>5</w:t>
      </w:r>
      <w:r w:rsidRPr="007B2C3D">
        <w:rPr>
          <w:sz w:val="22"/>
          <w:szCs w:val="22"/>
        </w:rPr>
        <w:t>. годину, састоји се од:</w:t>
      </w:r>
    </w:p>
    <w:p w:rsidR="006770CA" w:rsidRPr="007B2C3D" w:rsidRDefault="006770CA" w:rsidP="006770CA">
      <w:pPr>
        <w:rPr>
          <w:sz w:val="22"/>
          <w:szCs w:val="22"/>
        </w:rPr>
      </w:pPr>
    </w:p>
    <w:p w:rsidR="006770CA" w:rsidRPr="00A634CD" w:rsidRDefault="006770CA" w:rsidP="006770CA">
      <w:pPr>
        <w:pStyle w:val="ListParagraph"/>
        <w:numPr>
          <w:ilvl w:val="0"/>
          <w:numId w:val="1"/>
        </w:numPr>
        <w:spacing w:before="0" w:beforeAutospacing="0" w:after="0" w:afterAutospacing="0"/>
        <w:contextualSpacing/>
        <w:rPr>
          <w:sz w:val="22"/>
          <w:szCs w:val="22"/>
        </w:rPr>
      </w:pPr>
      <w:r w:rsidRPr="00A634CD">
        <w:rPr>
          <w:sz w:val="22"/>
          <w:szCs w:val="22"/>
        </w:rPr>
        <w:t xml:space="preserve">прихода и примања у износу од  </w:t>
      </w:r>
      <w:r w:rsidRPr="006770CA">
        <w:rPr>
          <w:bCs/>
          <w:color w:val="000000"/>
          <w:sz w:val="22"/>
          <w:szCs w:val="22"/>
        </w:rPr>
        <w:t>754.545.000,00</w:t>
      </w:r>
      <w:r>
        <w:rPr>
          <w:b/>
          <w:bCs/>
          <w:color w:val="000000"/>
          <w:sz w:val="16"/>
          <w:szCs w:val="16"/>
          <w:lang/>
        </w:rPr>
        <w:t xml:space="preserve"> </w:t>
      </w:r>
      <w:r w:rsidRPr="00A634CD">
        <w:rPr>
          <w:sz w:val="22"/>
          <w:szCs w:val="22"/>
        </w:rPr>
        <w:t>динара и </w:t>
      </w:r>
    </w:p>
    <w:p w:rsidR="006770CA" w:rsidRPr="00A634CD" w:rsidRDefault="006770CA" w:rsidP="006770CA">
      <w:pPr>
        <w:pStyle w:val="ListParagraph"/>
        <w:numPr>
          <w:ilvl w:val="0"/>
          <w:numId w:val="1"/>
        </w:numPr>
        <w:spacing w:before="0" w:beforeAutospacing="0" w:after="0" w:afterAutospacing="0"/>
        <w:contextualSpacing/>
        <w:rPr>
          <w:sz w:val="22"/>
          <w:szCs w:val="22"/>
        </w:rPr>
      </w:pPr>
      <w:r w:rsidRPr="00A634CD">
        <w:rPr>
          <w:sz w:val="22"/>
          <w:szCs w:val="22"/>
        </w:rPr>
        <w:t xml:space="preserve">расхода и издатака у износу </w:t>
      </w:r>
      <w:r w:rsidRPr="006770CA">
        <w:rPr>
          <w:sz w:val="22"/>
          <w:szCs w:val="22"/>
        </w:rPr>
        <w:t xml:space="preserve">од   </w:t>
      </w:r>
      <w:r w:rsidRPr="006770CA">
        <w:rPr>
          <w:bCs/>
          <w:color w:val="000000"/>
          <w:sz w:val="22"/>
          <w:szCs w:val="22"/>
        </w:rPr>
        <w:t>824.365.000,00</w:t>
      </w:r>
      <w:r>
        <w:rPr>
          <w:b/>
          <w:bCs/>
          <w:color w:val="000000"/>
          <w:sz w:val="16"/>
          <w:szCs w:val="16"/>
          <w:lang/>
        </w:rPr>
        <w:t xml:space="preserve"> </w:t>
      </w:r>
      <w:r w:rsidRPr="00A634CD">
        <w:rPr>
          <w:sz w:val="22"/>
          <w:szCs w:val="22"/>
        </w:rPr>
        <w:t>динара</w:t>
      </w:r>
    </w:p>
    <w:p w:rsidR="006770CA" w:rsidRPr="00585273" w:rsidRDefault="006770CA" w:rsidP="006770CA">
      <w:pPr>
        <w:ind w:left="390"/>
        <w:rPr>
          <w:sz w:val="22"/>
          <w:szCs w:val="22"/>
        </w:rPr>
      </w:pPr>
    </w:p>
    <w:p w:rsidR="006770CA" w:rsidRDefault="006770CA" w:rsidP="006770CA">
      <w:pPr>
        <w:rPr>
          <w:sz w:val="22"/>
          <w:szCs w:val="22"/>
        </w:rPr>
      </w:pPr>
      <w:r w:rsidRPr="007B2C3D">
        <w:rPr>
          <w:sz w:val="22"/>
          <w:szCs w:val="22"/>
        </w:rPr>
        <w:t xml:space="preserve">    Буџетски дефицит у износу од 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  <w:lang/>
        </w:rPr>
        <w:t>69.820</w:t>
      </w:r>
      <w:r>
        <w:rPr>
          <w:color w:val="000000"/>
          <w:sz w:val="22"/>
          <w:szCs w:val="22"/>
        </w:rPr>
        <w:t>.000,00</w:t>
      </w:r>
      <w:r>
        <w:rPr>
          <w:color w:val="000000"/>
          <w:sz w:val="16"/>
          <w:szCs w:val="16"/>
        </w:rPr>
        <w:t xml:space="preserve"> </w:t>
      </w:r>
      <w:r w:rsidRPr="007B2C3D">
        <w:rPr>
          <w:sz w:val="22"/>
          <w:szCs w:val="22"/>
        </w:rPr>
        <w:t xml:space="preserve">динара, биће покривен из пренетих неутрошених средстава из претходне године у износу од </w:t>
      </w:r>
      <w:r>
        <w:rPr>
          <w:bCs/>
          <w:color w:val="000000"/>
          <w:sz w:val="22"/>
          <w:szCs w:val="22"/>
          <w:lang/>
        </w:rPr>
        <w:t>67.820</w:t>
      </w:r>
      <w:r>
        <w:rPr>
          <w:bCs/>
          <w:color w:val="000000"/>
          <w:sz w:val="22"/>
          <w:szCs w:val="22"/>
        </w:rPr>
        <w:t>.000</w:t>
      </w:r>
      <w:r w:rsidRPr="00FD1806">
        <w:rPr>
          <w:bCs/>
          <w:color w:val="000000"/>
          <w:sz w:val="22"/>
          <w:szCs w:val="22"/>
        </w:rPr>
        <w:t>,00</w:t>
      </w:r>
      <w:r>
        <w:rPr>
          <w:b/>
          <w:bCs/>
          <w:color w:val="000000"/>
          <w:sz w:val="16"/>
          <w:szCs w:val="16"/>
        </w:rPr>
        <w:t xml:space="preserve"> </w:t>
      </w:r>
      <w:r w:rsidRPr="007B2C3D">
        <w:rPr>
          <w:sz w:val="22"/>
          <w:szCs w:val="22"/>
        </w:rPr>
        <w:t xml:space="preserve">динара и примања од продаје финансијске имовине у износу од  </w:t>
      </w:r>
      <w:r w:rsidR="009E1A76">
        <w:rPr>
          <w:color w:val="000000"/>
          <w:sz w:val="22"/>
          <w:szCs w:val="22"/>
          <w:lang/>
        </w:rPr>
        <w:t>2.000</w:t>
      </w:r>
      <w:r w:rsidRPr="00FD1806">
        <w:rPr>
          <w:color w:val="000000"/>
          <w:sz w:val="22"/>
          <w:szCs w:val="22"/>
        </w:rPr>
        <w:t>.000,00</w:t>
      </w:r>
      <w:r>
        <w:rPr>
          <w:color w:val="000000"/>
          <w:sz w:val="16"/>
          <w:szCs w:val="16"/>
        </w:rPr>
        <w:t xml:space="preserve">  </w:t>
      </w:r>
      <w:r w:rsidRPr="007B2C3D">
        <w:rPr>
          <w:sz w:val="22"/>
          <w:szCs w:val="22"/>
        </w:rPr>
        <w:t>динара.</w:t>
      </w:r>
    </w:p>
    <w:p w:rsidR="006770CA" w:rsidRDefault="006770CA" w:rsidP="006770CA"/>
    <w:p w:rsidR="006770CA" w:rsidRPr="007B2C3D" w:rsidRDefault="006770CA" w:rsidP="006770CA">
      <w:pPr>
        <w:jc w:val="center"/>
        <w:rPr>
          <w:sz w:val="22"/>
          <w:szCs w:val="22"/>
        </w:rPr>
      </w:pPr>
      <w:r>
        <w:rPr>
          <w:sz w:val="22"/>
          <w:szCs w:val="22"/>
        </w:rPr>
        <w:t>Члан 3</w:t>
      </w:r>
      <w:r w:rsidRPr="007B2C3D">
        <w:rPr>
          <w:sz w:val="22"/>
          <w:szCs w:val="22"/>
        </w:rPr>
        <w:t>.</w:t>
      </w:r>
    </w:p>
    <w:p w:rsidR="006770CA" w:rsidRDefault="006770CA" w:rsidP="006770CA">
      <w:pPr>
        <w:rPr>
          <w:sz w:val="22"/>
          <w:szCs w:val="22"/>
        </w:rPr>
      </w:pPr>
      <w:r>
        <w:rPr>
          <w:sz w:val="22"/>
          <w:szCs w:val="22"/>
        </w:rPr>
        <w:t>Члан 3</w:t>
      </w:r>
      <w:r w:rsidRPr="007B2C3D">
        <w:rPr>
          <w:sz w:val="22"/>
          <w:szCs w:val="22"/>
        </w:rPr>
        <w:t>. Одлуке о буџ</w:t>
      </w:r>
      <w:r w:rsidR="009E1A76">
        <w:rPr>
          <w:sz w:val="22"/>
          <w:szCs w:val="22"/>
        </w:rPr>
        <w:t>ету општине Мали Зворник за 202</w:t>
      </w:r>
      <w:r w:rsidR="009E1A76">
        <w:rPr>
          <w:sz w:val="22"/>
          <w:szCs w:val="22"/>
          <w:lang/>
        </w:rPr>
        <w:t>5</w:t>
      </w:r>
      <w:r w:rsidRPr="007B2C3D">
        <w:rPr>
          <w:sz w:val="22"/>
          <w:szCs w:val="22"/>
        </w:rPr>
        <w:t>. годину, мења се и гласи:</w:t>
      </w:r>
    </w:p>
    <w:p w:rsidR="006770CA" w:rsidRPr="00951307" w:rsidRDefault="006770CA" w:rsidP="006770CA">
      <w:pPr>
        <w:pStyle w:val="NoSpacing"/>
        <w:jc w:val="center"/>
      </w:pPr>
    </w:p>
    <w:p w:rsidR="006770CA" w:rsidRPr="00585273" w:rsidRDefault="006770CA" w:rsidP="006770CA">
      <w:pPr>
        <w:pStyle w:val="NoSpacing"/>
        <w:jc w:val="both"/>
        <w:rPr>
          <w:sz w:val="22"/>
          <w:szCs w:val="22"/>
        </w:rPr>
      </w:pPr>
      <w:r>
        <w:t xml:space="preserve">     </w:t>
      </w:r>
      <w:r w:rsidRPr="00585273">
        <w:rPr>
          <w:sz w:val="22"/>
          <w:szCs w:val="22"/>
        </w:rPr>
        <w:t xml:space="preserve">Средства текуће буџетске резерве планирају се у износу од  </w:t>
      </w:r>
      <w:r w:rsidR="009E1A76" w:rsidRPr="009E1A76">
        <w:rPr>
          <w:color w:val="000000"/>
          <w:sz w:val="22"/>
          <w:szCs w:val="22"/>
        </w:rPr>
        <w:t>18.609.000</w:t>
      </w:r>
      <w:r w:rsidRPr="009E1A76">
        <w:rPr>
          <w:color w:val="000000"/>
          <w:sz w:val="22"/>
          <w:szCs w:val="22"/>
        </w:rPr>
        <w:t>,</w:t>
      </w:r>
      <w:r w:rsidR="009E1A76">
        <w:rPr>
          <w:sz w:val="22"/>
          <w:szCs w:val="22"/>
          <w:lang/>
        </w:rPr>
        <w:t>00</w:t>
      </w:r>
      <w:r w:rsidRPr="009E1A76">
        <w:rPr>
          <w:sz w:val="22"/>
          <w:szCs w:val="22"/>
        </w:rPr>
        <w:t xml:space="preserve"> </w:t>
      </w:r>
      <w:r w:rsidRPr="00585273">
        <w:rPr>
          <w:sz w:val="22"/>
          <w:szCs w:val="22"/>
        </w:rPr>
        <w:t>динара.</w:t>
      </w:r>
    </w:p>
    <w:p w:rsidR="006770CA" w:rsidRPr="00585273" w:rsidRDefault="006770CA" w:rsidP="006770CA">
      <w:pPr>
        <w:pStyle w:val="NoSpacing"/>
        <w:jc w:val="both"/>
        <w:rPr>
          <w:sz w:val="22"/>
          <w:szCs w:val="22"/>
        </w:rPr>
      </w:pPr>
      <w:r w:rsidRPr="00585273">
        <w:rPr>
          <w:sz w:val="22"/>
          <w:szCs w:val="22"/>
        </w:rPr>
        <w:t>     Средства из става 1. Овог  члана користе се за непланиране сврхе за које нису утврђене апропријације или за сврхе за које се   у току године покаже да апропријације нису биле довољне.</w:t>
      </w:r>
    </w:p>
    <w:p w:rsidR="006770CA" w:rsidRPr="00585273" w:rsidRDefault="006770CA" w:rsidP="006770CA">
      <w:pPr>
        <w:pStyle w:val="NoSpacing"/>
        <w:jc w:val="both"/>
        <w:rPr>
          <w:sz w:val="22"/>
          <w:szCs w:val="22"/>
        </w:rPr>
      </w:pPr>
      <w:r w:rsidRPr="00585273">
        <w:rPr>
          <w:sz w:val="22"/>
          <w:szCs w:val="22"/>
        </w:rPr>
        <w:t>     Председник општине, на предлог органа надлежног за финансије, доноси решење о употреби текуће буџетске резерве.</w:t>
      </w:r>
    </w:p>
    <w:p w:rsidR="00B679E0" w:rsidRDefault="00B679E0">
      <w:pPr>
        <w:sectPr w:rsidR="00B679E0">
          <w:headerReference w:type="default" r:id="rId10"/>
          <w:footerReference w:type="default" r:id="rId11"/>
          <w:pgSz w:w="11905" w:h="16837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3" w:name="__bookmark_12"/>
      <w:bookmarkEnd w:id="3"/>
    </w:p>
    <w:tbl>
      <w:tblPr>
        <w:tblW w:w="11185" w:type="dxa"/>
        <w:tblLayout w:type="fixed"/>
        <w:tblLook w:val="01E0"/>
      </w:tblPr>
      <w:tblGrid>
        <w:gridCol w:w="450"/>
        <w:gridCol w:w="8935"/>
        <w:gridCol w:w="1800"/>
      </w:tblGrid>
      <w:tr w:rsidR="00B679E0">
        <w:trPr>
          <w:trHeight w:val="276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>
            <w:pPr>
              <w:jc w:val="center"/>
              <w:rPr>
                <w:b/>
                <w:bCs/>
                <w:color w:val="000000"/>
                <w:sz w:val="24"/>
                <w:szCs w:val="24"/>
                <w:lang/>
              </w:rPr>
            </w:pPr>
          </w:p>
          <w:p w:rsidR="009E1A76" w:rsidRPr="007B2C3D" w:rsidRDefault="009E1A76" w:rsidP="009E1A76">
            <w:pPr>
              <w:pStyle w:val="NormalWeb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Члан 4</w:t>
            </w:r>
            <w:r w:rsidRPr="007B2C3D">
              <w:rPr>
                <w:color w:val="000000"/>
                <w:sz w:val="22"/>
                <w:szCs w:val="22"/>
              </w:rPr>
              <w:t>.</w:t>
            </w:r>
          </w:p>
          <w:p w:rsidR="009E1A76" w:rsidRPr="007B2C3D" w:rsidRDefault="009E1A76" w:rsidP="009E1A76">
            <w:pPr>
              <w:jc w:val="both"/>
              <w:rPr>
                <w:sz w:val="22"/>
                <w:szCs w:val="22"/>
              </w:rPr>
            </w:pPr>
            <w:r w:rsidRPr="007B2C3D">
              <w:rPr>
                <w:sz w:val="22"/>
                <w:szCs w:val="22"/>
              </w:rPr>
              <w:t>Члан 5. Одлуке о буџ</w:t>
            </w:r>
            <w:r>
              <w:rPr>
                <w:sz w:val="22"/>
                <w:szCs w:val="22"/>
              </w:rPr>
              <w:t>ету општине Мали Зворник за 202</w:t>
            </w:r>
            <w:r>
              <w:rPr>
                <w:sz w:val="22"/>
                <w:szCs w:val="22"/>
                <w:lang/>
              </w:rPr>
              <w:t>5</w:t>
            </w:r>
            <w:r w:rsidRPr="007B2C3D">
              <w:rPr>
                <w:sz w:val="22"/>
                <w:szCs w:val="22"/>
              </w:rPr>
              <w:t>. годину, мења се и гласи:</w:t>
            </w:r>
          </w:p>
          <w:p w:rsidR="009E1A76" w:rsidRPr="009E1A76" w:rsidRDefault="009E1A76" w:rsidP="009E1A76">
            <w:pPr>
              <w:jc w:val="both"/>
              <w:rPr>
                <w:color w:val="000000"/>
                <w:sz w:val="22"/>
                <w:szCs w:val="22"/>
                <w:lang/>
              </w:rPr>
            </w:pPr>
            <w:r w:rsidRPr="007B2C3D">
              <w:rPr>
                <w:color w:val="000000"/>
                <w:sz w:val="22"/>
                <w:szCs w:val="22"/>
              </w:rPr>
              <w:t xml:space="preserve">Укупна средства буџета у износу од </w:t>
            </w:r>
            <w:r w:rsidRPr="00F943DB">
              <w:rPr>
                <w:bCs/>
                <w:color w:val="000000"/>
                <w:sz w:val="22"/>
                <w:szCs w:val="22"/>
              </w:rPr>
              <w:t>824.365.000,00</w:t>
            </w:r>
            <w:r>
              <w:rPr>
                <w:b/>
                <w:bCs/>
                <w:color w:val="000000"/>
                <w:sz w:val="16"/>
                <w:szCs w:val="16"/>
                <w:lang/>
              </w:rPr>
              <w:t xml:space="preserve"> </w:t>
            </w:r>
            <w:r w:rsidRPr="00FD1806">
              <w:rPr>
                <w:color w:val="000000"/>
                <w:sz w:val="22"/>
                <w:szCs w:val="22"/>
              </w:rPr>
              <w:t>динара</w:t>
            </w:r>
            <w:r w:rsidRPr="007B2C3D">
              <w:rPr>
                <w:color w:val="000000"/>
                <w:sz w:val="22"/>
                <w:szCs w:val="22"/>
              </w:rPr>
              <w:t>, утврђена овом одлуком распоређена су по програмској класификацији у датој табели: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ПО ПРОГРАМИМА</w:t>
            </w:r>
          </w:p>
        </w:tc>
      </w:tr>
      <w:tr w:rsidR="00B679E0">
        <w:trPr>
          <w:trHeight w:val="230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118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1185"/>
            </w:tblGrid>
            <w:tr w:rsidR="00B679E0">
              <w:trPr>
                <w:jc w:val="center"/>
              </w:trPr>
              <w:tc>
                <w:tcPr>
                  <w:tcW w:w="1118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854369859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4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89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Назив програма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СТАНОВАЊЕ, УРБАНИЗАМ И ПРОСТОРНО ПЛАНИРАЊЕ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31.800.000,00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ДЕЛАТНОСТИ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77.700.000,00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ЛОКАЛНИ ЕКОНОМСКИ РАЗВОЈ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10.650.000,00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РАЗВОЈ ТУРИЗМА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39.816.000,00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ПОЉОПРИВРЕДА И РУРАЛНИ РАЗВОЈ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ЗАШТИТА ЖИВОТНЕ СРЕДИНЕ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ОРГАНИЗАЦИЈА САОБРАЋАЈА И САОБРАЋАЈНА ИНФРАСТРУКТУРА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76.200.000,00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ПРЕДШКОЛСКО ВАСПИТАЊЕ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84.660.000,00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ОСНОВНО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63.866.000,00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СРЕДЊЕ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И ДЕЧЈА ЗАШТИТА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82.510.000,00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ЗДРАВСТВЕНА ЗАШТИТА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11.300.000,00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РАЗВОЈ КУЛТУРЕ И ИНФОРМИСАЊА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44.265.000,00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РАЗВОЈ СПОРТА И ОМЛАДИНЕ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ОПШТЕ УСЛУГЕ ЛОКАЛНЕ САМОУПРАВЕ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186.323.000,00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ПОЛИТИЧКИ СИСТЕМ ЛОКАЛНЕ САМОУПРАВЕ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26.345.000,00</w:t>
            </w:r>
          </w:p>
        </w:tc>
      </w:tr>
      <w:tr w:rsidR="00B679E0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ЕНЕРГЕТСКА ЕФИКАСНОСТ И ОБНОВЉИВИ ИЗВОРИ ЕНЕРГИЈЕ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40.130.000,00</w:t>
            </w:r>
          </w:p>
        </w:tc>
      </w:tr>
      <w:tr w:rsidR="00B679E0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824.365.000,00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637616093"/>
            </w:pPr>
            <w:bookmarkStart w:id="4" w:name="__bookmark_15"/>
            <w:bookmarkEnd w:id="4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color w:val="000000"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2145586978"/>
            </w:pPr>
            <w:bookmarkStart w:id="5" w:name="__bookmark_17"/>
            <w:bookmarkEnd w:id="5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741676554"/>
            </w:pPr>
            <w:bookmarkStart w:id="6" w:name="__bookmark_18"/>
            <w:bookmarkEnd w:id="6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160004577"/>
            </w:pPr>
            <w:bookmarkStart w:id="7" w:name="__bookmark_19"/>
            <w:bookmarkEnd w:id="7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color w:val="000000"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13403020"/>
            </w:pPr>
            <w:bookmarkStart w:id="8" w:name="__bookmark_21"/>
            <w:bookmarkEnd w:id="8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930698271"/>
            </w:pPr>
            <w:bookmarkStart w:id="9" w:name="__bookmark_22"/>
            <w:bookmarkEnd w:id="9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color w:val="000000"/>
        </w:rPr>
      </w:pPr>
    </w:p>
    <w:p w:rsidR="00B679E0" w:rsidRDefault="00B679E0">
      <w:pPr>
        <w:sectPr w:rsidR="00B679E0">
          <w:headerReference w:type="default" r:id="rId12"/>
          <w:footerReference w:type="default" r:id="rId13"/>
          <w:pgSz w:w="11905" w:h="16837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>
            <w:pPr>
              <w:divId w:val="2105416364"/>
              <w:rPr>
                <w:color w:val="000000"/>
                <w:lang/>
              </w:rPr>
            </w:pPr>
            <w:bookmarkStart w:id="10" w:name="__bookmark_24"/>
            <w:bookmarkEnd w:id="10"/>
          </w:p>
          <w:p w:rsidR="009E1A76" w:rsidRDefault="009E1A76" w:rsidP="009E1A76">
            <w:pPr>
              <w:tabs>
                <w:tab w:val="left" w:pos="5175"/>
                <w:tab w:val="center" w:pos="5592"/>
              </w:tabs>
              <w:jc w:val="center"/>
              <w:divId w:val="2105416364"/>
              <w:rPr>
                <w:color w:val="000000"/>
              </w:rPr>
            </w:pPr>
            <w:r>
              <w:rPr>
                <w:color w:val="000000"/>
              </w:rPr>
              <w:t>Члан 5.</w:t>
            </w:r>
          </w:p>
          <w:p w:rsidR="009E1A76" w:rsidRPr="009E1A76" w:rsidRDefault="009E1A76">
            <w:pPr>
              <w:divId w:val="2105416364"/>
              <w:rPr>
                <w:lang/>
              </w:rPr>
            </w:pPr>
            <w:r>
              <w:t>Члан 6. Одлуке о буџету општине Мали Зворник за 202</w:t>
            </w:r>
            <w:r>
              <w:rPr>
                <w:lang/>
              </w:rPr>
              <w:t>5</w:t>
            </w:r>
            <w:r>
              <w:t>. годину, мења се и гласи:</w:t>
            </w:r>
          </w:p>
          <w:p w:rsidR="00B679E0" w:rsidRDefault="00B679E0">
            <w:pPr>
              <w:divId w:val="2105416364"/>
              <w:rPr>
                <w:color w:val="000000"/>
              </w:rPr>
            </w:pPr>
            <w:r>
              <w:rPr>
                <w:color w:val="000000"/>
              </w:rPr>
              <w:t>Издаци за капиталне пројекте, планирани за буџетску 2025 годину и наредне две године, исказани су у табели:</w:t>
            </w:r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color w:val="000000"/>
        </w:rPr>
      </w:pPr>
    </w:p>
    <w:tbl>
      <w:tblPr>
        <w:tblW w:w="11177" w:type="dxa"/>
        <w:tblInd w:w="8" w:type="dxa"/>
        <w:tblLayout w:type="fixed"/>
        <w:tblLook w:val="01E0"/>
      </w:tblPr>
      <w:tblGrid>
        <w:gridCol w:w="892"/>
        <w:gridCol w:w="600"/>
        <w:gridCol w:w="5185"/>
        <w:gridCol w:w="1500"/>
        <w:gridCol w:w="1500"/>
        <w:gridCol w:w="1500"/>
      </w:tblGrid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E1A76" w:rsidRDefault="009E1A76" w:rsidP="00D34AB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11" w:name="__bookmark_25"/>
            <w:bookmarkEnd w:id="11"/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E1A76" w:rsidRDefault="009E1A76" w:rsidP="00D34AB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Ред. број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E1A76" w:rsidRDefault="009E1A76" w:rsidP="00D34AB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E1A76" w:rsidRPr="00DE00E1" w:rsidRDefault="009E1A76" w:rsidP="00D34AB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E1A76" w:rsidRPr="00DE00E1" w:rsidRDefault="009E1A76" w:rsidP="00D34AB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E1A76" w:rsidRPr="00DE00E1" w:rsidRDefault="009E1A76" w:rsidP="00D34AB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2027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А. КАПИТАЛНИ ПРОЈЕКТИ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6E4F91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51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381894">
              <w:rPr>
                <w:sz w:val="18"/>
                <w:szCs w:val="18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КАРАДЈОРДЈЕВ ГРАД: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2.000.000</w:t>
            </w:r>
            <w:r w:rsidRPr="00381894">
              <w:rPr>
                <w:sz w:val="18"/>
                <w:szCs w:val="18"/>
              </w:rPr>
              <w:t>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2.000.000</w:t>
            </w:r>
            <w:r w:rsidRPr="00381894">
              <w:rPr>
                <w:sz w:val="18"/>
                <w:szCs w:val="18"/>
              </w:rPr>
              <w:t>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82AC1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76499B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Година завршетка финансирања: 202</w:t>
            </w:r>
            <w:r>
              <w:rPr>
                <w:sz w:val="18"/>
                <w:szCs w:val="18"/>
              </w:rPr>
              <w:t>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Укупна вредност пројекта: </w:t>
            </w:r>
            <w:r>
              <w:rPr>
                <w:sz w:val="18"/>
                <w:szCs w:val="18"/>
              </w:rPr>
              <w:t>2.000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6E4F91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Приходе из буџета</w:t>
            </w:r>
            <w:r>
              <w:rPr>
                <w:sz w:val="18"/>
                <w:szCs w:val="18"/>
              </w:rPr>
              <w:t>:2.000.000,00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381894">
              <w:rPr>
                <w:sz w:val="18"/>
                <w:szCs w:val="18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ЛЕД РАСВЕТА: Реконструкција и проширење јавне расвете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Pr="00381894">
              <w:rPr>
                <w:sz w:val="18"/>
                <w:szCs w:val="18"/>
              </w:rPr>
              <w:t>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0,00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Укупна вредност пројекта: 20</w:t>
            </w:r>
            <w:r w:rsidRPr="00381894">
              <w:rPr>
                <w:sz w:val="18"/>
                <w:szCs w:val="18"/>
              </w:rPr>
              <w:t>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</w:rPr>
              <w:t>20</w:t>
            </w:r>
            <w:r w:rsidRPr="00381894">
              <w:rPr>
                <w:sz w:val="18"/>
                <w:szCs w:val="18"/>
              </w:rPr>
              <w:t>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D8320B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381894">
              <w:rPr>
                <w:sz w:val="18"/>
                <w:szCs w:val="18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РАДАЉСКА БАЊА</w:t>
            </w:r>
            <w:r w:rsidRPr="00381894">
              <w:rPr>
                <w:sz w:val="18"/>
                <w:szCs w:val="18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381894">
              <w:rPr>
                <w:sz w:val="18"/>
                <w:szCs w:val="18"/>
              </w:rPr>
              <w:t>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1.000.000</w:t>
            </w:r>
            <w:r w:rsidRPr="00381894">
              <w:rPr>
                <w:sz w:val="18"/>
                <w:szCs w:val="18"/>
              </w:rPr>
              <w:t>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0,00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76499B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Укупна вредност пројекта: 1</w:t>
            </w:r>
            <w:r w:rsidRPr="00381894">
              <w:rPr>
                <w:sz w:val="18"/>
                <w:szCs w:val="18"/>
              </w:rPr>
              <w:t>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</w:rPr>
              <w:t>1</w:t>
            </w:r>
            <w:r w:rsidRPr="00381894">
              <w:rPr>
                <w:sz w:val="18"/>
                <w:szCs w:val="18"/>
              </w:rPr>
              <w:t>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76499B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381894">
              <w:rPr>
                <w:sz w:val="18"/>
                <w:szCs w:val="18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sz w:val="18"/>
                <w:szCs w:val="18"/>
              </w:rPr>
            </w:pPr>
            <w:r w:rsidRPr="00320AAB">
              <w:rPr>
                <w:bCs/>
                <w:color w:val="000000"/>
                <w:sz w:val="16"/>
                <w:szCs w:val="16"/>
              </w:rPr>
              <w:t>АРХЕЛОЛОШКО НАЛЗИШТЕ ОРЛОВИНЕ-УНАПРЕЂЕЊЕ ТУРИСТИЧКЕ  ИНФРАСТРУКТУРЕ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2.236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2.000.000</w:t>
            </w:r>
            <w:r w:rsidRPr="00381894">
              <w:rPr>
                <w:sz w:val="18"/>
                <w:szCs w:val="18"/>
              </w:rPr>
              <w:t>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2.000.000</w:t>
            </w:r>
            <w:r w:rsidRPr="00381894">
              <w:rPr>
                <w:sz w:val="18"/>
                <w:szCs w:val="18"/>
              </w:rPr>
              <w:t>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76499B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Укупна вредност пројекта: 2.236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</w:rPr>
              <w:t>2.236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color w:val="000000"/>
                <w:sz w:val="18"/>
                <w:szCs w:val="18"/>
              </w:rPr>
            </w:pPr>
            <w:r w:rsidRPr="00320AAB">
              <w:rPr>
                <w:color w:val="000000"/>
                <w:sz w:val="18"/>
                <w:szCs w:val="18"/>
              </w:rPr>
              <w:t>Донације од међународних организација</w:t>
            </w:r>
            <w:r>
              <w:rPr>
                <w:color w:val="000000"/>
                <w:sz w:val="18"/>
                <w:szCs w:val="18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108B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381894">
              <w:rPr>
                <w:sz w:val="18"/>
                <w:szCs w:val="18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EF6E84" w:rsidRDefault="009E1A76" w:rsidP="00D34AB6">
            <w:pPr>
              <w:rPr>
                <w:sz w:val="18"/>
                <w:szCs w:val="18"/>
              </w:rPr>
            </w:pPr>
            <w:r>
              <w:rPr>
                <w:bCs/>
                <w:color w:val="000000"/>
                <w:sz w:val="16"/>
                <w:szCs w:val="16"/>
              </w:rPr>
              <w:t>ИЗГРАДЊА ВОДОВОДА ДОЊА ТРЕШЊИЦА- АМАЈИЋ-ЦУЛИНЕ-ВЕЛИКА РЕКА И АМАЈИЋ-БУДИШИЋ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6.000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30.000.000</w:t>
            </w:r>
            <w:r w:rsidRPr="00381894">
              <w:rPr>
                <w:sz w:val="18"/>
                <w:szCs w:val="18"/>
              </w:rPr>
              <w:t>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0,00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82AC1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Укупна вредност пројекта: 6.000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</w:rPr>
              <w:t>6.000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D8320B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D8320B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5D32BE" w:rsidRDefault="009E1A76" w:rsidP="00D34AB6">
            <w:pPr>
              <w:rPr>
                <w:sz w:val="18"/>
                <w:szCs w:val="18"/>
              </w:rPr>
            </w:pPr>
            <w:r>
              <w:rPr>
                <w:bCs/>
                <w:color w:val="000000"/>
                <w:sz w:val="16"/>
                <w:szCs w:val="16"/>
              </w:rPr>
              <w:t>ИЗГРАДЊА ПОТПОРНОГ ЗИДА ЗА ЗАШТИТУ ИГРАЛИШТА У ВЕЛИКОЈ РЕЦИ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82AC1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Укупна вредност пројекта: 5.500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</w:rPr>
              <w:t>5.500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20AAB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</w:t>
            </w:r>
          </w:p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82AC1" w:rsidRDefault="009E1A76" w:rsidP="00D34AB6">
            <w:pPr>
              <w:rPr>
                <w:color w:val="000000"/>
                <w:sz w:val="18"/>
                <w:szCs w:val="18"/>
              </w:rPr>
            </w:pPr>
            <w:r w:rsidRPr="00B82AC1">
              <w:rPr>
                <w:bCs/>
                <w:color w:val="000000"/>
                <w:sz w:val="16"/>
                <w:szCs w:val="16"/>
              </w:rPr>
              <w:t>ИНТЕРРЕГ ИПА ПРОГРАМ ХРВАТСКА СРБИЈА -ПРОМОВИСАЊЕ ЕНЕРГЕТСКЕ ЕФИКАСНОСТИ У СТАНОВАЊУ И ЈАВНИМ ЗГРАДАМА КРОЗ ОБНОВЉИВЕ ИЗВОРЕ ЕНЕРГИЈЕ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15.630.000,00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  <w:p w:rsidR="009E1A76" w:rsidRPr="00D8320B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82AC1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21B0E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Укупна вредност пројекта: </w:t>
            </w:r>
            <w:r>
              <w:rPr>
                <w:color w:val="000000"/>
                <w:sz w:val="16"/>
                <w:szCs w:val="16"/>
              </w:rPr>
              <w:t>18.330.000,00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</w:rPr>
              <w:t>10.730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  <w:r w:rsidRPr="00320AAB">
              <w:rPr>
                <w:color w:val="000000"/>
                <w:sz w:val="18"/>
                <w:szCs w:val="18"/>
              </w:rPr>
              <w:t>Донације од међународних организација</w:t>
            </w:r>
            <w:r>
              <w:rPr>
                <w:color w:val="000000"/>
                <w:sz w:val="18"/>
                <w:szCs w:val="18"/>
              </w:rPr>
              <w:t>:4.900.000,00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rPr>
                <w:sz w:val="18"/>
                <w:szCs w:val="18"/>
              </w:rPr>
            </w:pPr>
            <w:r>
              <w:rPr>
                <w:bCs/>
                <w:color w:val="000000"/>
                <w:sz w:val="16"/>
                <w:szCs w:val="16"/>
              </w:rPr>
              <w:t>САНАЦИЈА И РЕКОНСТРУКЦИЈА ЗГРАДЕ  ОПШТИНЕ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/>
              </w:rPr>
              <w:t>14</w:t>
            </w:r>
            <w:r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  <w:lang/>
              </w:rPr>
              <w:t>5</w:t>
            </w:r>
            <w:r>
              <w:rPr>
                <w:color w:val="000000"/>
                <w:sz w:val="16"/>
                <w:szCs w:val="16"/>
              </w:rPr>
              <w:t>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82AC1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ина почетка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>Го</w:t>
            </w:r>
            <w:r>
              <w:rPr>
                <w:sz w:val="18"/>
                <w:szCs w:val="18"/>
              </w:rP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Укупна вредност пројекта: </w:t>
            </w:r>
            <w:r>
              <w:rPr>
                <w:sz w:val="18"/>
                <w:szCs w:val="18"/>
                <w:lang/>
              </w:rPr>
              <w:t>14.5</w:t>
            </w:r>
            <w:r>
              <w:rPr>
                <w:sz w:val="18"/>
                <w:szCs w:val="18"/>
              </w:rPr>
              <w:t>00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1894" w:rsidRDefault="009E1A76" w:rsidP="00D34AB6">
            <w:pPr>
              <w:rPr>
                <w:sz w:val="18"/>
                <w:szCs w:val="18"/>
              </w:rPr>
            </w:pPr>
            <w:r w:rsidRPr="00381894">
              <w:rPr>
                <w:sz w:val="18"/>
                <w:szCs w:val="18"/>
              </w:rPr>
              <w:t xml:space="preserve">Приходе из буџета: </w:t>
            </w:r>
            <w:r>
              <w:rPr>
                <w:sz w:val="18"/>
                <w:szCs w:val="18"/>
                <w:lang/>
              </w:rPr>
              <w:t>12.080</w:t>
            </w:r>
            <w:r w:rsidRPr="00381894">
              <w:rPr>
                <w:sz w:val="18"/>
                <w:szCs w:val="18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BC30BC" w:rsidRDefault="009E1A76" w:rsidP="00D34AB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</w:rPr>
              <w:t xml:space="preserve"> </w:t>
            </w:r>
            <w:r w:rsidRPr="00BC30BC">
              <w:rPr>
                <w:color w:val="000000"/>
                <w:sz w:val="18"/>
                <w:szCs w:val="18"/>
              </w:rPr>
              <w:t>Неутрошена средства из предходних година: 2.420.000,00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AC6D43" w:rsidRDefault="009E1A76" w:rsidP="00D34AB6">
            <w:r w:rsidRPr="00AC6D43">
              <w:t xml:space="preserve">ПОПРАВКА И АСФАЛТИРАЊЕ ПУТЕВА: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95226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50.000.000,00</w:t>
            </w: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4454" w:rsidRDefault="009E1A76" w:rsidP="00D34AB6">
            <w:r w:rsidRPr="00384454">
              <w:t>Година почетка фин</w:t>
            </w:r>
            <w:r>
              <w:t>ансирања: 2024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r w:rsidRPr="00384454">
              <w:t>Го</w:t>
            </w:r>
            <w:r>
              <w:t>дина завршетка финансирања: 2025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4454" w:rsidRDefault="009E1A76" w:rsidP="00D34AB6">
            <w:r w:rsidRPr="00384454">
              <w:t xml:space="preserve">Укупна вредност пројекта: </w:t>
            </w:r>
            <w:r>
              <w:rPr>
                <w:bCs/>
                <w:color w:val="000000"/>
              </w:rPr>
              <w:t>75.000</w:t>
            </w:r>
            <w:r w:rsidRPr="0039589D">
              <w:rPr>
                <w:bCs/>
                <w:color w:val="000000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4454" w:rsidRDefault="009E1A76" w:rsidP="00D34AB6">
            <w:r w:rsidRPr="00384454"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384454" w:rsidRDefault="009E1A76" w:rsidP="00D34AB6">
            <w:r w:rsidRPr="00384454">
              <w:t xml:space="preserve">Приходе из буџета: </w:t>
            </w:r>
            <w:r>
              <w:rPr>
                <w:bCs/>
                <w:color w:val="000000"/>
              </w:rPr>
              <w:t>30.000</w:t>
            </w:r>
            <w:r w:rsidRPr="0039589D">
              <w:rPr>
                <w:bCs/>
                <w:color w:val="000000"/>
              </w:rPr>
              <w:t>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jc w:val="center"/>
              <w:rPr>
                <w:color w:val="000000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Pr="00851391" w:rsidRDefault="009E1A76" w:rsidP="00D34AB6">
            <w:pPr>
              <w:rPr>
                <w:color w:val="000000"/>
              </w:rPr>
            </w:pPr>
            <w:r>
              <w:rPr>
                <w:color w:val="000000"/>
              </w:rPr>
              <w:t>Неутрошена средства из предходних година</w:t>
            </w:r>
            <w:r w:rsidRPr="00851391">
              <w:rPr>
                <w:color w:val="000000"/>
              </w:rPr>
              <w:t>: 45.000.000,00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E1A76" w:rsidTr="00D34AB6">
        <w:trPr>
          <w:tblHeader/>
        </w:trPr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9E1A76" w:rsidRPr="00851391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E1A76" w:rsidRDefault="009E1A76" w:rsidP="00D34AB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B679E0" w:rsidRDefault="00B679E0">
      <w:pPr>
        <w:sectPr w:rsidR="00B679E0">
          <w:headerReference w:type="default" r:id="rId14"/>
          <w:footerReference w:type="default" r:id="rId15"/>
          <w:pgSz w:w="11905" w:h="16837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p w:rsidR="00B679E0" w:rsidRDefault="00B679E0">
      <w:pPr>
        <w:rPr>
          <w:vanish/>
        </w:rPr>
      </w:pPr>
      <w:bookmarkStart w:id="12" w:name="__bookmark_28"/>
      <w:bookmarkEnd w:id="12"/>
    </w:p>
    <w:p w:rsidR="00B679E0" w:rsidRDefault="006770CA">
      <w:pPr>
        <w:jc w:val="center"/>
        <w:rPr>
          <w:b/>
          <w:bCs/>
          <w:color w:val="000000"/>
          <w:sz w:val="24"/>
          <w:szCs w:val="24"/>
          <w:lang/>
        </w:rPr>
      </w:pPr>
      <w:bookmarkStart w:id="13" w:name="__bookmark_32"/>
      <w:bookmarkEnd w:id="13"/>
      <w:r>
        <w:rPr>
          <w:b/>
          <w:bCs/>
          <w:color w:val="000000"/>
          <w:sz w:val="24"/>
          <w:szCs w:val="24"/>
        </w:rPr>
        <w:t>II ПОСЕБАН ДЕО</w:t>
      </w:r>
    </w:p>
    <w:p w:rsidR="009E1A76" w:rsidRPr="00A251BE" w:rsidRDefault="009E1A76" w:rsidP="009E1A76">
      <w:pPr>
        <w:pStyle w:val="NormalWeb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Члан 6</w:t>
      </w:r>
      <w:r w:rsidRPr="00E25FED">
        <w:rPr>
          <w:color w:val="000000"/>
          <w:sz w:val="22"/>
          <w:szCs w:val="22"/>
        </w:rPr>
        <w:t>.</w:t>
      </w:r>
    </w:p>
    <w:p w:rsidR="009E1A76" w:rsidRPr="00E25FED" w:rsidRDefault="009E1A76" w:rsidP="009E1A76">
      <w:pPr>
        <w:rPr>
          <w:sz w:val="22"/>
          <w:szCs w:val="22"/>
        </w:rPr>
      </w:pPr>
      <w:r w:rsidRPr="00E25FED">
        <w:rPr>
          <w:sz w:val="22"/>
          <w:szCs w:val="22"/>
        </w:rPr>
        <w:t>Члан 7. Одлуке о буџ</w:t>
      </w:r>
      <w:r w:rsidR="00F943DB">
        <w:rPr>
          <w:sz w:val="22"/>
          <w:szCs w:val="22"/>
        </w:rPr>
        <w:t>ету општине Мали Зворник за 202</w:t>
      </w:r>
      <w:r w:rsidR="00F943DB">
        <w:rPr>
          <w:sz w:val="22"/>
          <w:szCs w:val="22"/>
          <w:lang/>
        </w:rPr>
        <w:t>5</w:t>
      </w:r>
      <w:r w:rsidRPr="00E25FED">
        <w:rPr>
          <w:sz w:val="22"/>
          <w:szCs w:val="22"/>
        </w:rPr>
        <w:t>. годину, мења се и гласи:</w:t>
      </w:r>
    </w:p>
    <w:p w:rsidR="009E1A76" w:rsidRPr="00286E06" w:rsidRDefault="009E1A76" w:rsidP="009E1A76">
      <w:pPr>
        <w:rPr>
          <w:color w:val="000000"/>
          <w:sz w:val="22"/>
          <w:szCs w:val="22"/>
        </w:rPr>
      </w:pPr>
      <w:r w:rsidRPr="00E25FED">
        <w:rPr>
          <w:color w:val="000000"/>
          <w:sz w:val="22"/>
          <w:szCs w:val="22"/>
        </w:rPr>
        <w:t xml:space="preserve">Средства буџета у износу </w:t>
      </w:r>
      <w:r w:rsidR="00F943DB" w:rsidRPr="00F943DB">
        <w:rPr>
          <w:bCs/>
          <w:color w:val="000000"/>
          <w:sz w:val="22"/>
          <w:szCs w:val="22"/>
        </w:rPr>
        <w:t>747.395.000,00</w:t>
      </w:r>
      <w:r w:rsidR="00F943DB">
        <w:rPr>
          <w:b/>
          <w:bCs/>
          <w:color w:val="000000"/>
          <w:sz w:val="16"/>
          <w:szCs w:val="16"/>
          <w:lang/>
        </w:rPr>
        <w:t xml:space="preserve"> </w:t>
      </w:r>
      <w:r w:rsidRPr="00E25FED">
        <w:rPr>
          <w:color w:val="000000"/>
          <w:sz w:val="22"/>
          <w:szCs w:val="22"/>
        </w:rPr>
        <w:t xml:space="preserve">динара и средства из осталих извора у износу од </w:t>
      </w:r>
      <w:r>
        <w:rPr>
          <w:color w:val="000000"/>
          <w:sz w:val="22"/>
          <w:szCs w:val="22"/>
        </w:rPr>
        <w:t xml:space="preserve"> </w:t>
      </w:r>
      <w:r w:rsidR="00F943DB" w:rsidRPr="00F943DB">
        <w:rPr>
          <w:bCs/>
          <w:color w:val="000000"/>
          <w:sz w:val="22"/>
          <w:szCs w:val="22"/>
        </w:rPr>
        <w:t>76.970.000,00</w:t>
      </w:r>
      <w:r w:rsidR="00F943DB">
        <w:rPr>
          <w:b/>
          <w:bCs/>
          <w:color w:val="000000"/>
          <w:sz w:val="16"/>
          <w:szCs w:val="16"/>
          <w:lang/>
        </w:rPr>
        <w:t xml:space="preserve"> </w:t>
      </w:r>
      <w:r w:rsidRPr="007D27C5">
        <w:rPr>
          <w:color w:val="000000"/>
          <w:sz w:val="22"/>
          <w:szCs w:val="22"/>
        </w:rPr>
        <w:t>динара</w:t>
      </w:r>
      <w:r w:rsidRPr="00E25FED">
        <w:rPr>
          <w:color w:val="000000"/>
          <w:sz w:val="22"/>
          <w:szCs w:val="22"/>
        </w:rPr>
        <w:t>, распоређују се по корисницима и врстама издатака и то:</w:t>
      </w:r>
    </w:p>
    <w:p w:rsidR="009E1A76" w:rsidRPr="009E1A76" w:rsidRDefault="009E1A76">
      <w:pPr>
        <w:jc w:val="center"/>
        <w:rPr>
          <w:b/>
          <w:bCs/>
          <w:color w:val="000000"/>
          <w:sz w:val="24"/>
          <w:szCs w:val="24"/>
          <w:lang/>
        </w:rPr>
      </w:pPr>
    </w:p>
    <w:p w:rsidR="00B679E0" w:rsidRDefault="00B679E0">
      <w:pPr>
        <w:rPr>
          <w:color w:val="000000"/>
        </w:rPr>
      </w:pPr>
    </w:p>
    <w:tbl>
      <w:tblPr>
        <w:tblW w:w="16117" w:type="dxa"/>
        <w:tblLayout w:type="fixed"/>
        <w:tblLook w:val="01E0"/>
      </w:tblPr>
      <w:tblGrid>
        <w:gridCol w:w="975"/>
        <w:gridCol w:w="900"/>
        <w:gridCol w:w="975"/>
        <w:gridCol w:w="6067"/>
        <w:gridCol w:w="1500"/>
        <w:gridCol w:w="1500"/>
        <w:gridCol w:w="1500"/>
        <w:gridCol w:w="1500"/>
        <w:gridCol w:w="1200"/>
      </w:tblGrid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/>
            </w:tblPr>
            <w:tblGrid>
              <w:gridCol w:w="5372"/>
              <w:gridCol w:w="5372"/>
              <w:gridCol w:w="5373"/>
            </w:tblGrid>
            <w:tr w:rsidR="00B679E0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bookmarkStart w:id="14" w:name="__bookmark_37"/>
                  <w:bookmarkEnd w:id="14"/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ПЛАН РАСХОДА</w:t>
                  </w:r>
                </w:p>
              </w:tc>
            </w:tr>
            <w:tr w:rsidR="00B679E0">
              <w:trPr>
                <w:jc w:val="center"/>
              </w:trPr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М. ЗВОРНИК</w:t>
                  </w:r>
                </w:p>
              </w:tc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</w:p>
              </w:tc>
              <w:tc>
                <w:tcPr>
                  <w:tcW w:w="537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Шифра функц. класиф.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Број позиције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 БУЏЕТ ОПШТИНЕ М. ЗВОРНИК" \f C \l "1"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 СКУПШТИНА ОПШТИНЕ"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СКУПШТИНА ОПШТИНЕ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"111 Извршни и законодавни органи"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Извршни и законодавни органи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"2101"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ПОЛИТИЧКИ СИСТЕМ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скупштине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скупштине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6118867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111: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Извршни и законодавни органи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66018551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 ОПШТИНСКО ВЕЋЕ"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ОПШТИНСКО ВЕЋЕ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"111 Извршни и законодавни органи"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Извршни и законодавни органи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"2101"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ПОЛИТИЧКИ СИСТЕМ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извршних органа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извршних органа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53832121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111: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Извршни и законодавни органи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988729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2: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 ПРЕДСЕДНИК ОПШТИНЕ"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ПРЕДСЕДНИК ОПШТИНЕ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"111 Извршни и законодавни органи"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Извршни и законодавни органи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5" w:name="_Toc2101"/>
      <w:bookmarkEnd w:id="15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"2101"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ПОЛИТИЧКИ СИСТЕМ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извршних органа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0,74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 ИЛИ ДРУГИХ ПРИРОДНИХ УЗРОКА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извршних органа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08676056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111: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Извршни и законодавни органи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0658890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3: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 ОПШТИНСКО ПРАВОБРАНИЛАШТВО"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ОПШТИНСКО ПРАВОБРАНИЛАШТВО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"330 Судови"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Судови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Општинско/градско правобранилаштво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277.000,00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277.000,00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Општинско/градско правобранилаштво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74267611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330: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Судови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00358303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4: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ПРАВОБРАНИЛАШТВО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 ОПШТИНСКА УПРАВА"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ОПШТИНСКА УПРАВА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"040 Породица и деца"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040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Породица и деца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"0902"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0019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деци и породици са децом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53.300.000,00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6,47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0019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деци и породици са децом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53.300.000,00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6,47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0020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рађању и родитељству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0020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рађању и родитељству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79922366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040: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040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Породица и деца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6,53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 Становање"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Становање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"0902"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Породични и домски смештај, прихватилишта и друге врсте смештаја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Породични и домски смештај, прихватилишта и друге врсте смештаја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31853798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Становање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"070 Социјална помоћ угроженом становништву, некласификована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помоћ угроженом становништву, некласификована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"0902"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0005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Обнављање делатности установа социјалне заштите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1,68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0005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Обнављање делатности установа социјалне заштите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0016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Дневне услуге у заједници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0016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Дневне услуге у заједници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8625571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070: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Социјална помоћ угроженом становништву, некласификована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"090 Социјална заштита некласификована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заштита некласификована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6" w:name="_Toc0902"/>
      <w:bookmarkEnd w:id="16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"0902"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0018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реализацији програма Црвеног крста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0018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реализацији програма Црвеног крста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54113326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090: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Социјална заштита некласификована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"130 Опште услуге"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локалне самоуправе и градских општина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6,11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7.625.000,00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7.625.000,00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19.800.000,00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42.600.000,00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42.600.000,00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5,17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4.928.000,00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4.928.000,00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9.900.000,00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0,79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 ИЛИ ДРУГИХ ПРИРОДНИХ УЗРОКА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1,03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локалне самоуправе и градских општина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19,27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0410264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130: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Опште услуге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19,27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"160 Опште јавне услуге некласификоване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јавне услуге некласификоване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0009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Текућа буџетска резерва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18.609.000,00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2,26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0009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Текућа буџетска резерва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18.609.000,00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18.609.000,00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2,26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Стална буџетска резерва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Стална буџетска резерва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44369409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Опште јавне услуге некласификоване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"360 Јавни ред и безбедност некласификован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Јавни ред и безбедност некласификован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"0701"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ОРГАНИЗАЦИЈА САОБРАЋАЈА И САОБРАЋАЈНА ИНФРАСТРУКТУРА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саобраћајне инфраструктуре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саобраћајне инфраструктуре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41285231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360: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Јавни ред и безбедност некласификован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 Општи послови по питању рада"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 послови по питању рада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ЛОКАЛНИ ЕКОНОМСКИ РАЗВОЈ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Мере активне политике запошљавања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ДОТАЦИЈЕ И ТРАНСФЕРИ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Мере активне политике запошљавања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4906056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412: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 послови по питању рада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"421 Пољопривреда"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Пољопривреда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7" w:name="_Toc0101"/>
      <w:bookmarkEnd w:id="17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"0101"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ПОЉОПРИВРЕДА И РУРАЛНИ РАЗВОЈ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за спровођење пољопривредне политике у локалној заједници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за спровођење пољопривредне политике у локалној заједници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74529975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421: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Пољопривреда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"451 Друмски саобраћај"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Друмски саобраћај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" w:name="_Toc0701"/>
      <w:bookmarkEnd w:id="18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"0701"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ОРГАНИЗАЦИЈА САОБРАЋАЈА И САОБРАЋАЈНА ИНФРАСТРУКТУРА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саобраћајне инфраструктуре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9,10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саобраћајне инфраструктуре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9,10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12145662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451: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Друмски саобраћај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9,10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"470 Остале делатности"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Остале делатности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у ванредним ситуацијама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666.000,00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666.000,00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0014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у ванредним ситуацијама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826.000,00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чистоће на површинама јавне намене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0,73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1,03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чистоће на површинама јавне намене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45568454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470: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Остале делатности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2,28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"473 Туризам"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Туризам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ТУРИЗМА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Промоција туристичке понуде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Промоција туристичке понуде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КАРАЂОРЂЕВ ГРАД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КАРАЂОРЂЕВ ГРАД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РАДАЉСКА БАЊА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РАДАЉСКА БАЊА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АРХЕЛОЛОШКО НАЛЗИШТЕ ОРЛОВИНЕ-УНАПРЕЂЕЊЕ ТУРИСТИЧКЕ  ИНФРАСТРУКТУРЕ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2.236.000,00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2.236.000,00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АРХЕЛОЛОШКО НАЛЗИШТЕ ОРЛОВИНЕ-УНАПРЕЂЕЊЕ ТУРИСТИЧКЕ  ИНФРАСТРУКТУРЕ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2.236.000,00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2.236.000,00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43760135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473: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4.736.000,00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Туризам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4.736.000,00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4.736.000,00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"474 Вишенаменски развојни пројекти"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Вишенаменски развојни пројекти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9" w:name="_Toc1501"/>
      <w:bookmarkEnd w:id="19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ЛОКАЛНИ ЕКОНОМСКИ РАЗВОЈ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Унапређење привредног и инвестиционог амбијента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Унапређење привредног и инвестиционог амбијента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МАЛИ ЗВОРНИК ПО МЕРИ ГРАЂАНА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МАЛИ ЗВОРНИК ПО МЕРИ ГРАЂАНА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1.950.000,00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89307773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474: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 од међународних организација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1.950.000,00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474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Вишенаменски развојни пројекти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1.950.000,00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4.550.000,00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"560 Заштита животне средине некласификована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Заштита животне средине некласификована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чистоће на површинама јавне намене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2,18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чистоће на површинама јавне намене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2,33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92596181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560: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Заштита животне средине некласификована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2,33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"620 Развој заједнице"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620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заједнице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0" w:name="_Toc1101"/>
      <w:bookmarkEnd w:id="20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СТАНОВАЊЕ, УРБАНИЗАМ И ПРОСТОРНО ПЛАНИРАЊЕ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Просторно и урбанистичко планирање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0,85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2,55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Просторно и урбанистичко планирање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3,86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63579683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620: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620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Развој заједнице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3,86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"630 Водоснабдевање"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Водоснабдевање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0008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и снабдевање водом за пиће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0,36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0008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и снабдевање водом за пиће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ИЗГРАДЊА ВОДОВОДА ДОЊА ТРЕШНИЦА-ЦУЛИНЕ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0,73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ИЗГРАДЊА ВОДОВОДА ДОЊА ТРЕШНИЦА-ЦУЛИНЕ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0,73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65356054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630: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Водоснабдевање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1,09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"640 Улична расвета"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Улична расвета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1" w:name="_Toc1102"/>
      <w:bookmarkEnd w:id="21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Управљање/одржавање јавним осветљењем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1,09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2,43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Управљање/одржавање јавним осветљењем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3,82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29371096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640: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Улична расвета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3,82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"660 Послови становања и заједнице некласификовани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Послови становања и заједнице некласификовани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2" w:name="_Toc0501"/>
      <w:bookmarkEnd w:id="22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"0501"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0501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ЕНЕРГЕТСКА ЕФИКАСНОСТ И ОБНОВЉИВИ ИЗВОРИ ЕНЕРГИЈЕ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Енергетски менаџмент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1,21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Енергетски менаџмент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1,21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САНАЦИЈА И РЕКОНСТРУКЦИЈА ЗГРАДЕ ОПШТИНЕ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12.080.000,00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1,76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САНАЦИЈА И РЕКОНСТРУКЦИЈА ЗГРАДЕ ОПШТИНЕ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12.080.000,00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14.500.000,00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ИНТЕРРЕГ ИПА ПРОГРАМ ХРВАТСКА СРБИЈА -ПРОМОВИСАЊЕ ЕНЕРГЕТСКЕ ЕФИКАСНОСТИ У СТАНОВАЊУ И ЈАВНИМ ЗГРАДАМА КРОЗ ОБНОВЉИВЕ ИЗВОРЕ ЕНЕРГИЈЕ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5.440.000,00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6.390.000,00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0,78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5.290.000,00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9.240.000,00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ИНТЕРРЕГ ИПА ПРОГРАМ ХРВАТСКА СРБИЈА -ПРОМОВИСАЊЕ ЕНЕРГЕТСКЕ ЕФИКАСНОСТИ У СТАНОВАЊУ И ЈАВНИМ ЗГРАДАМА КРОЗ ОБНОВЉИВЕ ИЗВОРЕ ЕНЕРГИЈЕ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10.730.000,00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4.900.000,00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15.630.000,00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55332171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22.810.000,00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4.900.000,00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Послови становања и заједнице некласификовани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22.810.000,00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17.320.000,00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40.130.000,00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4,87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"760 Здравство некласификовано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Здравство некласификовано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3" w:name="_Toc1801"/>
      <w:bookmarkEnd w:id="23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"1801"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ЗДРАВСТВЕНА ЗАШТИТА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установа примарне здравствене заштите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760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1,33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установа примарне здравствене заштите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1,33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Мртвозорство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Мртвозорство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90062840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760: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Здравство некласификовано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"810 Услуге рекреације и спорта"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рекреације и спорта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4" w:name="_Toc1301"/>
      <w:bookmarkEnd w:id="24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"1301"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СПОРТА И ОМЛАДИНЕ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локалним спортским организацијама, удружењима и савезима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1,70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локалним спортским организацијама, удружењима и савезима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0971290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810: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рекреације и спорта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"830 Услуге емитовања и штампања"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830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емитовања и штампања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"1201"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КУЛТУРЕ И ИНФОРМИСАЊА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Остваривање и унапређивање јавног интереса у области јавног информисања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0,95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Остваривање и унапређивање јавног интереса у области јавног информисања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40877288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830: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830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емитовања и штампања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"840 Верске и остале услуге заједнице"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Верске и остале услуге заједнице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0007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националних савета националних мањина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националних савета националних мањина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08483666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840: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Верске и остале услуге заједнице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"912 Основно образовање"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Основно образовање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5" w:name="_Toc2003"/>
      <w:bookmarkEnd w:id="25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"2003"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ОСНОВНО ОБРАЗОВАЊЕ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Реализација делатности основног образовања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7,75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Реализација делатности основног образовања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7,75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32312243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912: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Основно образовање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7,75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"920 Средње образовање"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Средње образовање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6" w:name="_Toc2004"/>
      <w:bookmarkEnd w:id="26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"2004"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СРЕДЊЕ ОБРАЗОВАЊЕ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Реализација делатности средњег образовања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1,92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Реализација делатности средњег образовања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0448387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920: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Средње образовање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"5.01 БИБЛИОТЕКА 17. СЕПТЕМБАР М.ЗВОРНИК"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БИБЛИОТЕКА 17. СЕПТЕМБАР М.ЗВОРНИК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"820 Услуге културе"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културе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7" w:name="_Toc1201"/>
      <w:bookmarkEnd w:id="27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"1201"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КУЛТУРЕ И ИНФОРМИСАЊА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локалних установа културе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11.936.000,00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11.936.000,00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1,45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1.809.000,00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3.470.000,00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3.470.000,00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10.450.000,00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10.450.000,00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1.230.000,00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4.030.000,00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локалних установа културе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4,42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41497983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820: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културе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4,42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07311742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БИБЛИОТЕКА 17. СЕПТЕМБАР М.ЗВОРНИК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4,42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"5.02 ПУ ЦРВЕНКАПА М.ЗВОРНИК"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ПУ ЦРВЕНКАПА М.ЗВОРНИК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"911 Предшколско образовање"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911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Предшколско образовање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8" w:name="_Toc2002"/>
      <w:bookmarkEnd w:id="28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"2002"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ПРЕДШКОЛСКО ВАСПИТАЊЕ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и остваривање предшколскогваспитања и образовања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54.095.000,00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54.095.000,00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6,56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8.195.000,00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8.195.000,00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0,99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1.490.000,00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1.490.000,00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4.190.000,00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8.390.000,00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и остваривање предшколскогваспитања и образовања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84.660.000,00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10,27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96499189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911: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 од међународних организација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Предшколско образовање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84.660.000,00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10,27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19939365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5.02: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 од међународних организација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ПУ ЦРВЕНКАПА М.ЗВОРНИК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84.660.000,00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10,27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 МЕСНЕ ЗАЈЕДНИЦЕ"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МЕСНЕ ЗАЈЕДНИЦЕ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"160 Опште јавне услуге некласификоване на другом месту"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јавне услуге некласификоване на другом месту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29" w:name="_Toc0602"/>
      <w:bookmarkEnd w:id="29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"0602"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месних заједница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месних заједница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212692300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160: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Опште јавне услуге некласификоване на другом месту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37214355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5.03: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МЕСНЕ ЗАЈЕДНИЦЕ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"5.04 ТУРИСТИЧКА ОРГАНИЗАЦИЈА"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ТУРИСТИЧКА ОРГАНИЗАЦИЈА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"473 Туризам"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Туризам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30" w:name="_Toc1502"/>
      <w:bookmarkEnd w:id="30"/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"1502" \f C \l "5"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ТУРИЗМА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242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242" w:type="dxa"/>
              <w:tblLayout w:type="fixed"/>
              <w:tblLook w:val="01E0"/>
            </w:tblPr>
            <w:tblGrid>
              <w:gridCol w:w="14242"/>
            </w:tblGrid>
            <w:tr w:rsidR="00B679E0">
              <w:tc>
                <w:tcPr>
                  <w:tcW w:w="1424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Промоција туристичке понуде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5.541.000,00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5.541.000,00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839.000,00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24.900.000,00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136/0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Промоција туристичке понуде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4,26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38483623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473: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Туризам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4,26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8430439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5.04: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4,26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149010143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5: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718.625.000,00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 од међународних организација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52.920.000,00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4.900.000,00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718.625.000,00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76.970.000,00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795.595.000,00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96,51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6067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6067"/>
            </w:tblGrid>
            <w:tr w:rsidR="00B679E0">
              <w:tc>
                <w:tcPr>
                  <w:tcW w:w="60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divId w:val="46585091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БК 0: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747.395.000,00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 од међународних организација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52.920.000,00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4.900.000,00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B679E0">
            <w:pPr>
              <w:spacing w:line="1" w:lineRule="auto"/>
              <w:jc w:val="right"/>
            </w:pPr>
          </w:p>
        </w:tc>
      </w:tr>
      <w:tr w:rsidR="00B679E0">
        <w:tc>
          <w:tcPr>
            <w:tcW w:w="18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0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747.395.000,00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76.970.000,00</w:t>
            </w:r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824.365.000,00</w:t>
            </w:r>
          </w:p>
        </w:tc>
        <w:tc>
          <w:tcPr>
            <w:tcW w:w="12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2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  <w:tr w:rsidR="00B679E0">
        <w:trPr>
          <w:trHeight w:val="230"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tblLayout w:type="fixed"/>
              <w:tblLook w:val="01E0"/>
            </w:tblPr>
            <w:tblGrid>
              <w:gridCol w:w="6933"/>
              <w:gridCol w:w="2250"/>
              <w:gridCol w:w="6934"/>
            </w:tblGrid>
            <w:tr w:rsidR="00B679E0">
              <w:trPr>
                <w:trHeight w:hRule="exact" w:val="30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</w:tr>
            <w:tr w:rsidR="00B679E0">
              <w:trPr>
                <w:trHeight w:hRule="exact" w:val="33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679E0">
              <w:trPr>
                <w:trHeight w:hRule="exact" w:val="33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679E0">
              <w:trPr>
                <w:trHeight w:hRule="exact" w:val="36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М.П.</w:t>
                  </w: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</w:tr>
            <w:tr w:rsidR="00B679E0">
              <w:trPr>
                <w:trHeight w:hRule="exact" w:val="60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__________________________________________</w:t>
                  </w: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__________________________________________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771709616"/>
            </w:pPr>
            <w:bookmarkStart w:id="31" w:name="__bookmark_38"/>
            <w:bookmarkEnd w:id="31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16"/>
          <w:footerReference w:type="default" r:id="rId17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32" w:name="__bookmark_42"/>
      <w:bookmarkEnd w:id="32"/>
    </w:p>
    <w:tbl>
      <w:tblPr>
        <w:tblW w:w="16117" w:type="dxa"/>
        <w:tblLayout w:type="fixed"/>
        <w:tblLook w:val="01E0"/>
      </w:tblPr>
      <w:tblGrid>
        <w:gridCol w:w="750"/>
        <w:gridCol w:w="8167"/>
        <w:gridCol w:w="1800"/>
        <w:gridCol w:w="1800"/>
        <w:gridCol w:w="1800"/>
        <w:gridCol w:w="1800"/>
      </w:tblGrid>
      <w:tr w:rsidR="00B679E0">
        <w:trPr>
          <w:trHeight w:val="276"/>
          <w:tblHeader/>
        </w:trPr>
        <w:tc>
          <w:tcPr>
            <w:tcW w:w="16117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ПО ФУНКЦИОНАЛНИМ КЛАСИФИКАЦИЈАМА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729351873"/>
                    <w:rPr>
                      <w:b/>
                      <w:bCs/>
                      <w:color w:val="000000"/>
                    </w:rPr>
                  </w:pPr>
                  <w:bookmarkStart w:id="33" w:name="__bookmark_43"/>
                  <w:bookmarkEnd w:id="33"/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81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Назив раздела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</w:tr>
      <w:bookmarkStart w:id="34" w:name="_Toc040_Породица_и_деца"/>
      <w:bookmarkEnd w:id="34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"040 Породица и деца"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040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040 Породица и деца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35" w:name="_Toc060_Становање"/>
      <w:bookmarkEnd w:id="35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"060 Становање"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060 Становање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36" w:name="_Toc070_Социјална_помоћ_угроженом_станов"/>
      <w:bookmarkEnd w:id="36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"070 Социјална помоћ угроженом становништву, некласификована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070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070 Социјална помоћ угроженом становништву, некласификована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37" w:name="_Toc090_Социјална_заштита_некласификован"/>
      <w:bookmarkEnd w:id="37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"090 Социјална заштита некласификована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090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090 Социјална заштита некласификована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38" w:name="_Toc111_Извршни_и_законодавни_органи"/>
      <w:bookmarkEnd w:id="38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"111 Извршни и законодавни органи"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111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СКУПШТИНА ОПШТИНЕ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ОПШТИНСКО ВЕЋЕ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ПРЕДСЕДНИК ОПШТИНЕ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111 Извршни и законодавни органи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26.345.000,00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26.345.000,00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39" w:name="_Toc130_Опште_услуге"/>
      <w:bookmarkEnd w:id="39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"130 Опште услуге"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130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130 Опште услуге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158.873.000,00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0" w:name="_Toc160_Опште_јавне_услуге_некласификова"/>
      <w:bookmarkEnd w:id="40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"160 Опште јавне услуге некласификоване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160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20.199.000,00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20.199.000,00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160 Опште јавне услуге некласификоване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1" w:name="_Toc330_Судови"/>
      <w:bookmarkEnd w:id="41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"330 Судови"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330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ОПШТИНСКО ПРАВОБРАНИЛАШТВО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330 Судови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2" w:name="_Toc360_Јавни_ред_и_безбедност_некласифи"/>
      <w:bookmarkEnd w:id="42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"360 Јавни ред и безбедност некласификован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360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360 Јавни ред и безбедност некласификован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3" w:name="_Toc412_Општи_послови_по_питању_рада"/>
      <w:bookmarkEnd w:id="43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 Општи послови по питању рада"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412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412 Општи послови по питању рада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4" w:name="_Toc421_Пољопривреда"/>
      <w:bookmarkEnd w:id="44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"421 Пољопривреда"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Функц. клас. 421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421 Пољопривреда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5" w:name="_Toc451_Друмски_саобраћај"/>
      <w:bookmarkEnd w:id="45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"451 Друмски саобраћај"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451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45.000.000,00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451 Друмски саобраћај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45.000.000,00</w:t>
            </w:r>
          </w:p>
        </w:tc>
      </w:tr>
      <w:bookmarkStart w:id="46" w:name="_Toc470_Остале_делатности"/>
      <w:bookmarkEnd w:id="46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"470 Остале делатности"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470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470 Остале делатности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18.826.000,00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7" w:name="_Toc473_Туризам"/>
      <w:bookmarkEnd w:id="47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"473 Туризам"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473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39.816.000,00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39.816.000,00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473 Туризам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39.816.000,00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39.816.000,00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8" w:name="_Toc474_Вишенаменски_развојни_пројекти"/>
      <w:bookmarkEnd w:id="48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"474 Вишенаменски развојни пројекти"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474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1.950.000,00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474 Вишенаменски развојни пројекти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1.950.000,00</w:t>
            </w:r>
          </w:p>
        </w:tc>
      </w:tr>
      <w:bookmarkStart w:id="49" w:name="_Toc560_Заштита_животне_средине_некласиф"/>
      <w:bookmarkEnd w:id="49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"560 Заштита животне средине некласификована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560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560 Заштита животне средине некласификована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0" w:name="_Toc620_Развој_заједнице"/>
      <w:bookmarkEnd w:id="50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"620 Развој заједнице"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620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26.300.000,00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620 Развој заједнице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26.300.000,00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</w:tr>
      <w:bookmarkStart w:id="51" w:name="_Toc630_Водоснабдевање"/>
      <w:bookmarkEnd w:id="51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"630 Водоснабдевање"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630 Водоснабдевање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2" w:name="_Toc640_Улична_расвета"/>
      <w:bookmarkEnd w:id="52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"640 Улична расвета"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640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640 Улична расвета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3" w:name="_Toc660_Послови_становања_и_заједнице_не"/>
      <w:bookmarkEnd w:id="53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"660 Послови становања и заједнице некласификовани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40.130.000,00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22.810.000,00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17.320.000,00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660 Послови становања и заједнице некласификовани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40.130.000,00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22.810.000,00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17.320.000,00</w:t>
            </w:r>
          </w:p>
        </w:tc>
      </w:tr>
      <w:bookmarkStart w:id="54" w:name="_Toc760_Здравство_некласификовано_на_дру"/>
      <w:bookmarkEnd w:id="54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"760 Здравство некласификовано на другом месту"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760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760 Здравство некласификовано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11.300.000,00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5" w:name="_Toc810_Услуге_рекреације_и_спорта"/>
      <w:bookmarkEnd w:id="55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"810 Услуге рекреације и спорта"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810 Услуге рекреације и спорта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6" w:name="_Toc820_Услуге_културе"/>
      <w:bookmarkEnd w:id="56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"820 Услуге културе"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820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820 Услуге културе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7" w:name="_Toc830_Услуге_емитовања_и_штампања"/>
      <w:bookmarkEnd w:id="57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"830 Услуге емитовања и штампања"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830 Услуге емитовања и штампања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8" w:name="_Toc840_Верске_и_остале_услуге_заједнице"/>
      <w:bookmarkEnd w:id="58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"840 Верске и остале услуге заједнице"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840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840 Верске и остале услуге заједнице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9" w:name="_Toc911_Предшколско_образовање"/>
      <w:bookmarkEnd w:id="59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"911 Предшколско образовање"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911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84.660.000,00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7.200.000,00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911 Предшколско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84.660.000,00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</w:tr>
      <w:bookmarkStart w:id="60" w:name="_Toc912_Основно_образовање"/>
      <w:bookmarkEnd w:id="60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"912 Основно образовање"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912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912 Основно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63.866.000,00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1" w:name="_Toc920_Средње_образовање"/>
      <w:bookmarkEnd w:id="61"/>
      <w:tr w:rsidR="00B679E0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"920 Средње образовање" \f C \l "1"</w:instrText>
            </w:r>
            <w:r>
              <w:fldChar w:fldCharType="end"/>
            </w:r>
          </w:p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920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920 Средње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782773897"/>
            </w:pPr>
            <w:bookmarkStart w:id="62" w:name="__bookmark_44"/>
            <w:bookmarkEnd w:id="62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18"/>
          <w:footerReference w:type="default" r:id="rId19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63" w:name="__bookmark_48"/>
      <w:bookmarkEnd w:id="63"/>
    </w:p>
    <w:tbl>
      <w:tblPr>
        <w:tblW w:w="11185" w:type="dxa"/>
        <w:tblLayout w:type="fixed"/>
        <w:tblLook w:val="01E0"/>
      </w:tblPr>
      <w:tblGrid>
        <w:gridCol w:w="1200"/>
        <w:gridCol w:w="8185"/>
        <w:gridCol w:w="1800"/>
      </w:tblGrid>
      <w:tr w:rsidR="00B679E0">
        <w:trPr>
          <w:trHeight w:val="276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ПО ПРОЈЕКТИМА</w:t>
            </w:r>
          </w:p>
        </w:tc>
      </w:tr>
      <w:tr w:rsidR="00B679E0">
        <w:trPr>
          <w:trHeight w:val="230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118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1185"/>
            </w:tblGrid>
            <w:tr w:rsidR="00B679E0">
              <w:trPr>
                <w:jc w:val="center"/>
              </w:trPr>
              <w:tc>
                <w:tcPr>
                  <w:tcW w:w="1118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850097406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8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Назив пројекта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 у динарима</w:t>
            </w:r>
          </w:p>
        </w:tc>
      </w:tr>
      <w:bookmarkStart w:id="64" w:name="_Toc0501_ЕНЕРГЕТСКА_ЕФИКАСНОСТ_И_ОБНОВЉИ"/>
      <w:bookmarkEnd w:id="64"/>
      <w:tr w:rsidR="00B679E0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"0501 ЕНЕРГЕТСКА ЕФИКАСНОСТ И ОБНОВЉИВИ ИЗВОРИ ЕНЕРГИЈЕ"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0501   ЕНЕРГЕТСКА ЕФИКАСНОСТ И ОБНОВЉИВИ ИЗВОРИ ЕНЕРГИЈЕ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САНАЦИЈА И РЕКОНСТРУКЦИЈА ЗГРАДЕ ОПШТИНЕ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14.500.000,00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ИНТЕРРЕГ ИПА ПРОГРАМ ХРВАТСКА СРБИЈА -ПРОМОВИСАЊЕ ЕНЕРГЕТСКЕ ЕФИКАСНОСТИ У СТАНОВАЊУ И ЈАВНИМ ЗГРАДАМА КРОЗ ОБНОВЉИВЕ ИЗВОРЕ ЕНЕРГИЈЕ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15.630.000,00</w:t>
            </w:r>
          </w:p>
        </w:tc>
      </w:tr>
      <w:tr w:rsidR="00B679E0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0501   ЕНЕРГЕТСКА ЕФИКАСНОСТ И ОБНОВЉИВИ ИЗВОРИ ЕНЕРГИЈЕ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30.130.000,00</w:t>
            </w:r>
          </w:p>
        </w:tc>
      </w:tr>
      <w:tr w:rsidR="00B679E0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65" w:name="_Toc1102_КОМУНАЛНЕ_ДЕЛАТНОСТИ"/>
      <w:bookmarkEnd w:id="65"/>
      <w:tr w:rsidR="00B679E0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"1102 КОМУНАЛНЕ ДЕЛАТНОСТИ"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1102   КОМУНАЛНЕ ДЕЛАТНОСТИ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ВОДОВОДА ДОЊА ТРЕШНИЦА-ЦУЛИНЕ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</w:tr>
      <w:tr w:rsidR="00B679E0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1102   КОМУНАЛНЕ ДЕЛАТНОСТИ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</w:tr>
      <w:tr w:rsidR="00B679E0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66" w:name="_Toc1501_ЛОКАЛНИ_ЕКОНОМСКИ_РАЗВОЈ"/>
      <w:bookmarkEnd w:id="66"/>
      <w:tr w:rsidR="00B679E0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"1501 ЛОКАЛНИ ЕКОНОМСКИ РАЗВОЈ"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1501   ЛОКАЛНИ ЕКОНОМСКИ РАЗВОЈ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МАЛИ ЗВОРНИК ПО МЕРИ ГРАЂАНА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</w:tr>
      <w:tr w:rsidR="00B679E0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1501   ЛОКАЛНИ ЕКОНОМСКИ РАЗВОЈ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</w:tr>
      <w:tr w:rsidR="00B679E0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67" w:name="_Toc1502_РАЗВОЈ_ТУРИЗМА"/>
      <w:bookmarkEnd w:id="67"/>
      <w:tr w:rsidR="00B679E0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"1502 РАЗВОЈ ТУРИЗМА"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1502   РАЗВОЈ ТУРИЗМА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КАРАЂОРЂЕВ ГРАД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5002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РАДАЉСКА БАЊА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</w:tr>
      <w:tr w:rsidR="00B679E0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5003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АРХЕЛОЛОШКО НАЛЗИШТЕ ОРЛОВИНЕ-УНАПРЕЂЕЊЕ ТУРИСТИЧКЕ  ИНФРАСТРУКТУРЕ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2.236.000,00</w:t>
            </w:r>
          </w:p>
        </w:tc>
      </w:tr>
      <w:tr w:rsidR="00B679E0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1502   РАЗВОЈ ТУРИЗМА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4.236.000,00</w:t>
            </w:r>
          </w:p>
        </w:tc>
      </w:tr>
      <w:tr w:rsidR="00B679E0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   0   БУЏЕТ ОПШТИНЕ М. ЗВОРНИК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44.366.000,00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1185"/>
      </w:tblGrid>
      <w:tr w:rsidR="00B679E0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806702855"/>
            </w:pPr>
            <w:bookmarkStart w:id="68" w:name="__bookmark_49"/>
            <w:bookmarkEnd w:id="68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20"/>
          <w:footerReference w:type="default" r:id="rId21"/>
          <w:pgSz w:w="11905" w:h="16837"/>
          <w:pgMar w:top="360" w:right="360" w:bottom="360" w:left="360" w:header="360" w:footer="360" w:gutter="0"/>
          <w:cols w:space="720"/>
        </w:sectPr>
      </w:pPr>
    </w:p>
    <w:p w:rsidR="00B679E0" w:rsidRDefault="006770CA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lastRenderedPageBreak/>
        <w:t>III РЕКАПИТУЛАЦИЈА</w:t>
      </w:r>
    </w:p>
    <w:p w:rsidR="00F943DB" w:rsidRDefault="00F943DB" w:rsidP="00F943DB">
      <w:pPr>
        <w:jc w:val="center"/>
        <w:rPr>
          <w:color w:val="000000"/>
        </w:rPr>
      </w:pPr>
      <w:r>
        <w:rPr>
          <w:color w:val="000000"/>
        </w:rPr>
        <w:t>Члан 7.</w:t>
      </w:r>
    </w:p>
    <w:p w:rsidR="00F943DB" w:rsidRPr="00310A47" w:rsidRDefault="00F943DB" w:rsidP="00F943DB">
      <w:pPr>
        <w:rPr>
          <w:color w:val="000000"/>
        </w:rPr>
      </w:pPr>
      <w:r>
        <w:rPr>
          <w:color w:val="000000"/>
        </w:rPr>
        <w:t>Члан 8. Одлуке о буџету општине Мали Зворник за 2024. годину , мења се и гласи:</w:t>
      </w:r>
    </w:p>
    <w:p w:rsidR="00B679E0" w:rsidRDefault="00B679E0">
      <w:pPr>
        <w:rPr>
          <w:color w:val="000000"/>
        </w:rPr>
      </w:pPr>
    </w:p>
    <w:tbl>
      <w:tblPr>
        <w:tblW w:w="16117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rPr>
          <w:jc w:val="center"/>
        </w:trPr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jc w:val="center"/>
              <w:divId w:val="2069768248"/>
              <w:rPr>
                <w:color w:val="000000"/>
              </w:rPr>
            </w:pPr>
            <w:bookmarkStart w:id="69" w:name="__bookmark_52"/>
            <w:bookmarkEnd w:id="69"/>
            <w:r>
              <w:rPr>
                <w:color w:val="000000"/>
              </w:rPr>
              <w:t>Средства буџета у износу од 747.395.000,00 динара, средства из сопствених извора и износу од 0,00 динара и средства из осталих извора у износу од 76.970.000,00 динара, утврђена су и распоређена по програмској класификацији, и то:</w:t>
            </w:r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color w:val="000000"/>
        </w:rPr>
      </w:pPr>
    </w:p>
    <w:tbl>
      <w:tblPr>
        <w:tblW w:w="16117" w:type="dxa"/>
        <w:tblLayout w:type="fixed"/>
        <w:tblLook w:val="01E0"/>
      </w:tblPr>
      <w:tblGrid>
        <w:gridCol w:w="899"/>
        <w:gridCol w:w="600"/>
        <w:gridCol w:w="1350"/>
        <w:gridCol w:w="1350"/>
        <w:gridCol w:w="1500"/>
        <w:gridCol w:w="899"/>
        <w:gridCol w:w="825"/>
        <w:gridCol w:w="825"/>
        <w:gridCol w:w="825"/>
        <w:gridCol w:w="825"/>
        <w:gridCol w:w="825"/>
        <w:gridCol w:w="899"/>
        <w:gridCol w:w="899"/>
        <w:gridCol w:w="899"/>
        <w:gridCol w:w="899"/>
        <w:gridCol w:w="899"/>
        <w:gridCol w:w="899"/>
      </w:tblGrid>
      <w:tr w:rsidR="00B679E0">
        <w:trPr>
          <w:tblHeader/>
        </w:trPr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bookmarkStart w:id="70" w:name="__bookmark_53"/>
            <w:bookmarkEnd w:id="70"/>
            <w:r>
              <w:rPr>
                <w:b/>
                <w:bCs/>
                <w:color w:val="000000"/>
                <w:sz w:val="12"/>
                <w:szCs w:val="12"/>
              </w:rPr>
              <w:t>Програм / ПА / пројекат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Шифра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Основ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Опис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Циљ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Индикатор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25"/>
            </w:tblGrid>
            <w:tr w:rsidR="00B679E0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115833398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Вредност у 2024.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25"/>
            </w:tblGrid>
            <w:tr w:rsidR="00B679E0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393968846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Очекивана вредност у 2025.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25"/>
            </w:tblGrid>
            <w:tr w:rsidR="00B679E0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691495371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Циљна вредност у 2026.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25"/>
            </w:tblGrid>
            <w:tr w:rsidR="00B679E0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810632926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Циљна вредност у 2027.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25"/>
            </w:tblGrid>
            <w:tr w:rsidR="00B679E0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621838873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Циљна вредност у 2028.</w:t>
                  </w:r>
                </w:p>
                <w:p w:rsidR="00B679E0" w:rsidRDefault="00B679E0">
                  <w:pPr>
                    <w:spacing w:line="1" w:lineRule="auto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01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Средства из сопствених извора 04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Средства из осталих извора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Укупно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Извор верификације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Одговорно лице</w:t>
            </w:r>
          </w:p>
        </w:tc>
      </w:tr>
      <w:tr w:rsidR="00B679E0">
        <w:trPr>
          <w:tblHeader/>
        </w:trPr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13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17</w:t>
            </w:r>
          </w:p>
        </w:tc>
      </w:tr>
      <w:bookmarkStart w:id="71" w:name="_Toc1_-_СТАНОВАЊЕ,_УРБАНИЗАМ_И_ПРОСТОРНО"/>
      <w:bookmarkEnd w:id="71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"1 - СТАНОВАЊЕ, УРБАНИЗАМ И ПРОСТОРНО ПЛАНИРАЊЕ"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1 - СТАНОВАЊЕ, УРБАНИЗАМ И ПРОСТОРНО ПЛАНИРАЊЕ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Просторни развој у складу са плановима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покривености територије урбанистичком планском документацијом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26.300.000,00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31.800.000,00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Просторно и урбанистичко планирање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покривености територије планском и урбанистичком документацијом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Усвојен просторни план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26.300.000,00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31.800.000,00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2" w:name="_Toc2_-_КОМУНАЛНЕ_ДЕЛАТНОСТИ"/>
      <w:bookmarkEnd w:id="72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"2 - КОМУНАЛНЕ ДЕЛАТНОСТИ"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2 - КОМУНАЛНЕ ДЕЛАТНОСТИ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Адекватан квалитет пружених услуга уз рационално спровођење даљинског грејања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корисника код којих се обрачун врши по утрошеној топлотној енергији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77.700.000,00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77.700.000,00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Управљање/одржавање јавним осветљењем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Адекватно управљање јавним осветљењем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Укупан број интервенција по поднетим иницијативама грађана за замену светиљки када престану да раде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31.500.000,00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31.500.000,00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чистоће на површинама јавне намене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0003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одржавања чистоће јавних површина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покривености територије услугама одржавања чистоће јавно-прометних површина (број улица које се чисте у односу на укупан број улица у граду/општини)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37.200.000,00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37.200.000,00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 и снабдевање водом за пиће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0008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Адекватан квалитет пружених услуга водоснабдевања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кварова по км водоводне мреже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ИЗГРАДЊА ВОДОВОДА ДОЊА ТРЕШНИЦА-ЦУЛИНЕ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ПОКРИВЕНОСТИ КОРИСНИКА КВАЛИТЕТНИМ УСЛУГАМА ВОДОСНАБДЕВАЊА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ОБЕЗБЕЂ+ЕНИХ НОВИХ ПРИКЉУЧАКА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3" w:name="_Toc3_-_ЛОКАЛНИ_ЕКОНОМСКИ_РАЗВОЈ"/>
      <w:bookmarkEnd w:id="73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"3 - ЛОКАЛНИ ЕКОНОМСКИ РАЗВОЈ"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3 - ЛОКАЛНИ ЕКОНОМСКИ РАЗВОЈ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Отварање нових предузећа и предузетничких радњи на територији града/општине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отворених привредних субјеката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8.700.000,00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1.950.000,00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10.650.000,00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привредног и инвестиционог амбијента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административних поступака и развој адекватних сервиса и услуга за пружање подршке постојећој привреди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унапређених процедура ради лакшег пословања привреде на локалном нивоу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Мере активне политике запошљавања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броја запослених кроз мере активне политике запошљавања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новозапослених кроз реализацију мера активне политике запошљавања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6.100.000,00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МАЛИ ЗВОРНИК ПО МЕРИ ГРАЂАНА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Подстицаји града општине за развој предузетништва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новозапослених кроз/уз помоћ успостављених механизама за финансијску подршку за запошљавање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1.950.000,00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4" w:name="_Toc4_-_РАЗВОЈ_ТУРИЗМА"/>
      <w:bookmarkEnd w:id="74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"4 - РАЗВОЈ ТУРИЗМА"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4 - РАЗВОЈ ТУРИЗМА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смештајних капацитета туристичке понуде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пораста регистрованих пружалаца услуга ноћења у граду/општини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39.816.000,00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39.816.000,00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Јефто Марковић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Промоција туристичке понуде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Адекватна промоција туристичке понуде града/општине на циљаним тржиштима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догађаја који промовишу туристичку понуду града/општине у земљи и/или иностранству на којима учествује ТО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35.080.000,00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35.080.000,00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Марица Лукић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Промоција туристичке понуде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Адекватна промоција туристичке понуде града/општине на циљаним тржиштима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догађаја који промовишу туристичку понуду града/општине у земљи и/или иностранству на којима учествује ТО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КАРАЂОРЂЕВ ГРАД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ПРИХОДА ОД ТУРИЗМА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САНИРАНИХ  И ОПРЕМЉЕНИХ ПРОСТОРИЈА У ОБЈЕКТУ ПОДЗЕМНИ ГРАД КАРАЂОРЂЕВИЋА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РАДАЉСКА БАЊА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ПРИХОДА ОД ТУРИЗМА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ПРОЦЕНАТ ПОВЕЋАЊА УКУПНОГ БРОЈА ГОСТИЈУ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АРХЕЛОЛОШКО НАЛЗИШТЕ ОРЛОВИНЕ-УНАПРЕЂЕЊЕ ТУРИСТИЧКЕ  ИНФРАСТРУКТУРЕ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5003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ПРИХОДА ОД ТУРИЗМА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ИЗРАЂЕНЕ ПРОЈЕКТНЕ ДКУМЕНТАЦИЈЕ ЗА ЛОКАЛИТЕТ ОРЛОВИНЕ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2.236.000,00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2.236.000,00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5" w:name="_Toc5_-_ПОЉОПРИВРЕДА_И_РУРАЛНИ_РАЗВОЈ"/>
      <w:bookmarkEnd w:id="75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"5 - ПОЉОПРИВРЕДА И РУРАЛНИ РАЗВОЈ"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5 - ПОЉОПРИВРЕДА И РУРАЛНИ РАЗВОЈ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0101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Раст производње и стабилност дохотка произвођача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Удео регистрованих пољопривредних газдинстава у укупном броју пољопривредних газдинстава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19.000.000,00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19.000.000,00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Унапређење конкурентности произвођача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Просечна величина поседа (коришћеног пољопривредног земљишта) по пољопривредном газдинству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25.00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за спровођење пољопривредне политике у локалној заједници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Стварање услова за развој и унапређење пољопривредне производње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едукација намењених пољопривредним произвођачима на територији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6" w:name="_Toc7_-_ОРГАНИЗАЦИЈА_САОБРАЋАЈА_И_САОБРА"/>
      <w:bookmarkEnd w:id="76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"7 - ОРГАНИЗАЦИЈА САОБРАЋАЈА И САОБРАЋАЈНА ИНФРАСТРУКТУРА"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7 - ОРГАНИЗАЦИЈА САОБРАЋАЈА И САОБРАЋАЈНА ИНФРАСТРУКТУРА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0701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безбедности учесника у саобраћају и смањење броја саобраћајних незгода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саобраћајних незгода/инцидената у односу на број из претходне године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31.200.000,00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45.000.000,00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76.200.000,00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саобраћајне инфраструктуре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квалитета путне мреже кроз реконструкцију и редовно одржавање асфалтног покривача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километара санираних и/или реконструисаних путева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31.200.000,00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45.000.000,00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76.200.000,00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7" w:name="_Toc8_-_ПРЕДШКОЛСКО_ВАСПИТАЊЕ"/>
      <w:bookmarkEnd w:id="77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"8 - ПРЕДШКОЛСКО ВАСПИТАЊЕ"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8 - ПРЕДШКОЛСКО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ВАСПИТАЊЕ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2002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Повећање  обухвата деце предшколским васпитањем  и 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образовањем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 xml:space="preserve">Проценат уписане деце у односу на број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укупно пријављене деце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77.460.000,00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7.200.000,00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84.660.000,00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Јелена Николић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 остваривање предшколскогваспитања и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предшколског образовања и васпитања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посебних и специјалних програма у објекту предшколске установе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77.460.000,00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7.200.000,00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84.660.000,00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Олга Спасојевић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8" w:name="_Toc9_-_ОСНОВНО_ОБРАЗОВАЊЕ"/>
      <w:bookmarkEnd w:id="78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"9 - ОСНОВНО ОБРАЗОВАЊЕ"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9 - ОСНОВНО ОБРАЗОВАЊЕ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2003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Унапређен квалитет основног образовања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Просечан број поена на матурском испиту (математика/српски/општи)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63.866.000,00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63.866.000,00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ЉИЉАНА ЈЕКИЋ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ученика који похађају ваннаставне активности/у односу на укупан број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7.496.000,00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7.496.000,00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Милан Марковић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ученика који похађају ваннаставне активности/у односу на укупан број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20.190.000,00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20.190.000,00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Стојанка Бугарин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ученика који похађају ваннаставне активности/у односу на укупан број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19.755.000,00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19.755.000,00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Љиљана Мићић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ученика који похађају ваннаставне активности/у односу на укупан број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16.425.000,00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16.425.000,00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Љиљана Јекић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79" w:name="_Toc10_-_СРЕДЊЕ_ОБРАЗОВАЊЕ"/>
      <w:bookmarkEnd w:id="79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"10 - СРЕДЊЕ ОБРАЗОВАЊЕ"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10 - СРЕДЊЕ ОБРАЗОВАЊЕ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2004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обухвата средњошколског образовања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деце која су обухваћена средњим образовањем (разложено према полу)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15.800.000,00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МАРТА ЖИВАНОВИЋ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средњег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у средњим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ученика који похађају ваннаставне активности/у односу на укупан број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15.800.000,00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Марта Живановић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0" w:name="_Toc11_-_СОЦИЈАЛНА_И_ДЕЧЈА_ЗАШТИТА"/>
      <w:bookmarkEnd w:id="80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"11 - СОЦИЈАЛНА И ДЕЧЈА ЗАШТИТА"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11 - СОЦИЈАЛНА И ДЕЧЈА ЗАШТИТА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0902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доступности права и услуга социјалне заштите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Проценат корисника локалних социјалних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услуга у односу на укупан број корисника социјалне и дечје заштите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82.510.000,00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82.510.000,00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Породични и домски смештај, прихватилишта и друге врсте смештаја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услуге смештаја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услуга смештаја прихватилишта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Обнављање делатности установа социјалне заштите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0005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доступности права и услуга социјалне заштите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доступности права и услуга социјалне заштите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13.850.000,00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13.850.000,00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Биљана Којић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Дневне услуге у заједници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0016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Подстицање развоја разноврсних социјалних и других услуга у заједници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удружења/хуманитарних организација које добијају средства из буџета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реализацији програма Црвеног крста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0018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Социјално деловање-олакшавање људске патње пружањем неопходне ургентне помоћи лицима у невољи, развијањем солидарности међу људима, организовањем различитих облика помоћи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народне кухиње (или број подељених оброка у народној кухињи)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10.860.000,00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10.860.000,00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Драган Николић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деци и породици са децом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0019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услуга соијалне заштите за децу и породицу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услуга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53.300.000,00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53.300.000,00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рађању и родитељству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0020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породицама да остваре жељени број деце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деце корисника давања у укупном броју рођене деце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1" w:name="_Toc12_-_ЗДРАВСТВЕНА_ЗАШТИТА"/>
      <w:bookmarkEnd w:id="81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"12 - ЗДРАВСТВЕНА ЗАШТИТА"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12 - ЗДРАВСТВЕНА ЗАШТИТА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Унапређење здравља становништва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Очекивано трајање живота становника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11.300.000,00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11.300.000,00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установа примарне здравствене заштите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доступности, квалитета и ефикасности примарне здравствене заштите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становника обухваћених промотивно превентивним активностима у односу на укупан број становника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Валентина Ристић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Мртвозорство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Очевано трајање живота становника 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мртвозорство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2" w:name="_Toc13_-_РАЗВОЈ_КУЛТУРЕ_И_ИНФОРМИСАЊА"/>
      <w:bookmarkEnd w:id="82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"13 - РАЗВОЈ КУЛТУРЕ И ИНФОРМИСАЊА"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13 - РАЗВОЈ КУЛТУРЕ И ИНФОРМИСА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1201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Остваривање јавног интереса из области информисања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Број сати произведених и емитованих ТВ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и радио садржаја који доприносе остварењу општег интереса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300.00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44.265.000,00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44.265.000,00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локалних установа културе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редовног функционисања установа културе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запослених у установама културе у односу на укупан број запослених у ЈЛС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36.465.000,00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36.465.000,00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Славојка Спасеновић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Остваривање и унапређивање јавног интереса у области јавног информисања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0004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Повећана понуда квалитетних медијских садржаја из области друштвеног живота локалне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различитих тематских типова програма за боље информисање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7.800.000,00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3" w:name="_Toc14_-_РАЗВОЈ_СПОРТА_И_ОМЛАДИНЕ"/>
      <w:bookmarkEnd w:id="83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"14 - РАЗВОЈ СПОРТА И ОМЛАДИНЕ"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14 - РАЗВОЈ СПОРТА И ОМЛАДИНЕ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1301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Обезбеђење услова за бављење спортом свих грађана и грађанки града/општине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спортских организација преко којих се остварује јавни интерес у области спорта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локалним спортским организацијама, удружењима и савезима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подршке локалним спортским организацијама преко којих се остварује јавни интерес у области спорта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посебних програма спортских организација финансираних од стране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4" w:name="_Toc15_-_ОПШТЕ_УСЛУГЕ_ЛОКАЛНЕ_САМОУПРАВЕ"/>
      <w:bookmarkEnd w:id="84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"15 - ОПШТЕ УСЛУГЕ ЛОКАЛНЕ САМОУПРАВЕ"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15 - ОПШТЕ УСЛУГЕ ЛОКАЛНЕ САМОУПРАВЕ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0602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Одрживо управно и финансијско функционисање града/општине у складу надлежностима и пословима локалне самоуправе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Однос броја запослених у граду/општини и законом утврђеног максималног броја запослених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186.323.000,00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186.323.000,00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МИЛАН МИШИЋ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локалне самоуправе и градских општина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управе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решених предмета по запосленом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158.873.000,00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158.873.000,00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Ади Шахмановић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Горан Лукић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Тања Ћирић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Драган Ивановић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Миленко Павловић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Милан Мишић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Маринко Којић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Драган Крстић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иницијатива/предлога месних заједница према граду/општини у вези са питањима од интереса за локално становништво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Гајић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Општинско/градско правобранилаштво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0004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Заштита имовинских права и интереса града/општине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решених предмета у односу на укупан број предмета на годишњем нивоу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2.425.000,00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2.425.000,00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Јелена Јовић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националних савета националних мањина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0007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Остваривање права националних мањина у локалној заједници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Проценат остварења програма националних мањина који се финансира из буџета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Текућа буџетска резерва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0009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18.609.000,00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18.609.000,00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Јевтиц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Стална буџетска резерва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0010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Јевтић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 у ванредним ситуацијама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0014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Изградња ефикасног превентивног система заштите и спасавања на избегавању последица елементарних и других непогода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идентификованих објеката критичне инфраструктуре (нпр. трафостанице)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826.000,00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826.000,00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5" w:name="_Toc16_-_ПОЛИТИЧКИ_СИСТЕМ_ЛОКАЛНЕ_САМОУП"/>
      <w:bookmarkEnd w:id="85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"16 - ПОЛИТИЧКИ СИСТЕМ ЛОКАЛНЕ САМОУПРАВЕ"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16 - ПОЛИТИЧКИ СИСТЕМ ЛОКАЛНЕ САМОУПРАВЕ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2101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Ефикасно и ефективно функционисање органа политичког система локалне самоуправе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26.345.000,00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26.345.000,00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ЗОРАН ЈЕВТИЋ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скупштине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локалне скуштине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седница скупштине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15.415.000,00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15.415.000,00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Радован Тадић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седница извршних органа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9.430.000,00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9.430.000,00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Јевтић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седница извршних органа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Јевтић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86" w:name="_Toc17_-_ЕНЕРГЕТСКА_ЕФИКАСНОСТ_И_ОБНОВЉИ"/>
      <w:bookmarkEnd w:id="86"/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"17 - ЕНЕРГЕТСКА ЕФИКАСНОСТ И ОБНОВЉИВИ ИЗВОРИ ЕНЕРГИЈЕ" \f C \l "1"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17 - ЕНЕРГЕТСКА ЕФИКАСНОСТ И ОБНОВЉИВИ ИЗВОРИ ЕНЕРГИЈЕ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0501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Смањење потрошње енергије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Укупна потрошња примарне енергије у јавним зградама (тен)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22.810.000,00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17.320.000,00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40.130.000,00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МАРИЗЕЛА АНДРИЦ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Енергетски менаџмент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Успостављање система енергетског менаџмента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Израђен енергетски биланс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САНАЦИЈА И РЕКОНСТРУКЦИЈА ЗГРАДЕ ОПШТИНЕ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Смањење потрошње електричне електричне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Смањење потрошње електричне електричне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12.080.000,00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2.420.000,00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ИНТЕРРЕГ ИПА ПРОГРАМ ХРВАТСКА СРБИЈА -ПРОМОВИСАЊЕ ЕНЕРГЕТСКЕ ЕФИКАСНОСТИ У СТАНОВАЊУ И ЈАВНИМ ЗГРАДАМА КРОЗ ОБНОВЉИВЕ ИЗВОРЕ ЕНЕРГИЈЕ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Смањење расхода за ел.енергију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Расходи за потрошњу ел.ен.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6000000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5500000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5000000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5000000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10.730.000,00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4.900.000,00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15.630.000,00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Маризела Андрић</w:t>
            </w: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376778354"/>
            </w:pPr>
            <w:bookmarkStart w:id="87" w:name="__bookmark_54"/>
            <w:bookmarkEnd w:id="87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22"/>
          <w:footerReference w:type="default" r:id="rId23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88" w:name="__bookmark_58"/>
      <w:bookmarkEnd w:id="88"/>
    </w:p>
    <w:tbl>
      <w:tblPr>
        <w:tblW w:w="16117" w:type="dxa"/>
        <w:tblLayout w:type="fixed"/>
        <w:tblLook w:val="01E0"/>
      </w:tblPr>
      <w:tblGrid>
        <w:gridCol w:w="900"/>
        <w:gridCol w:w="7417"/>
        <w:gridCol w:w="1650"/>
        <w:gridCol w:w="1650"/>
        <w:gridCol w:w="1650"/>
        <w:gridCol w:w="1650"/>
        <w:gridCol w:w="1200"/>
      </w:tblGrid>
      <w:tr w:rsidR="00B679E0">
        <w:trPr>
          <w:trHeight w:val="230"/>
          <w:tblHeader/>
        </w:trPr>
        <w:tc>
          <w:tcPr>
            <w:tcW w:w="16117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/>
            </w:tblPr>
            <w:tblGrid>
              <w:gridCol w:w="5808"/>
              <w:gridCol w:w="4500"/>
              <w:gridCol w:w="5809"/>
            </w:tblGrid>
            <w:tr w:rsidR="00B679E0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ПЛАН ПРИХОДА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  <w:tr w:rsidR="00B679E0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М. ЗВОРНИК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2025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16117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"0" \f C \l "1"</w:instrText>
            </w:r>
            <w:r>
              <w:fldChar w:fldCharType="end"/>
            </w:r>
          </w:p>
          <w:bookmarkStart w:id="89" w:name="_Toc311000"/>
          <w:bookmarkEnd w:id="89"/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311712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Пренета неутрошена средства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311000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КАПИТАЛ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1,81</w:t>
            </w:r>
          </w:p>
        </w:tc>
      </w:tr>
      <w:bookmarkStart w:id="90" w:name="_Toc321000"/>
      <w:bookmarkEnd w:id="90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"321000"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321311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Нераспоређени вишак прихода и примања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52.920.000,00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6,42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321000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УТВРЂИВАЊЕ РЕЗУЛТАТА ПОСЛОВАЊА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52.920.000,00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52.920.000,00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6,42</w:t>
            </w:r>
          </w:p>
        </w:tc>
      </w:tr>
      <w:bookmarkStart w:id="91" w:name="_Toc711000"/>
      <w:bookmarkEnd w:id="91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711111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зараде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25,47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711121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самосталних делатности који се плаћа према стварно оствареном приходу,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711122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самосталних делатности који се плаћа према паушално утврђеном приходу,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711123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самосталних делатности који се плаћа према стварно оствареном приходу самоопорезивањем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2,67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711145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давања у закуп покретних ствари - по основу самоопорезивања и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711146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 од пољопривреде и шумарства,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711147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711191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остале приходе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711193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спортиста и спортских стручњака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711000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ДОХОДАК, ДОБИТ И КАПИТАЛНЕ ДОБИТКЕ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266.320.000,00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266.320.000,00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32,31</w:t>
            </w:r>
          </w:p>
        </w:tc>
      </w:tr>
      <w:bookmarkStart w:id="92" w:name="_Toc713000"/>
      <w:bookmarkEnd w:id="92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"713000"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713121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имовину обвезника који не воде пословне књиге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3,40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713122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имовину обвезника који воде пословне књиге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13.400.000,00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1,63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713311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наслеђе и поклон,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пренос апсолутних права на непокретности,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0,73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пренос апсолутних права на моторним возилима, пловилима и ваздухопловима,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713427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на пренос апсолутних права на употребљаваним моторним возилима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4.600.000,00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713000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ИМОВИНУ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6,48</w:t>
            </w:r>
          </w:p>
        </w:tc>
      </w:tr>
      <w:bookmarkStart w:id="93" w:name="_Toc714000"/>
      <w:bookmarkEnd w:id="93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"714000"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714513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држање моторних друмских и прикључних возила, осим пољопривредних возила и машина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9.300.000,00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1,13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714543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промену намене пољопривредног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714552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Боравишна такса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714553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Боравишна такса, по решењу надлежног органа јединице локалне самоуправе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714562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заштиту и унапређивање животне средине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8.400.000,00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714565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простора на јавној површини у пословне и друге сврхе, осим ради продаје штампе, књига и других публикација, производа старих и уметничких заната и домаће радиности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26,69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714572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држање средстава за игру (забавне игре)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714593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постављање водовода, канализације, електричних водова, електронске комуникационе мреже и сл. на општинском путу и улици, која припада управљачима тих путева и улица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714000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ДОБРА И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238.485.000,00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238.485.000,00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28,93</w:t>
            </w:r>
          </w:p>
        </w:tc>
      </w:tr>
      <w:bookmarkStart w:id="94" w:name="_Toc716000"/>
      <w:bookmarkEnd w:id="94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"716000"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716111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истицање фирме на пословном простору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716000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ДРУГИ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1,58</w:t>
            </w:r>
          </w:p>
        </w:tc>
      </w:tr>
      <w:bookmarkStart w:id="95" w:name="_Toc732000"/>
      <w:bookmarkEnd w:id="95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"732000"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732151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донације од међународних организација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732000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 И ПОМОЋИ ОД МЕЂУНАРОДНИХ ОРГАНИЗАЦИЈА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  <w:bookmarkStart w:id="96" w:name="_Toc733000"/>
      <w:bookmarkEnd w:id="96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"733000"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733151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Ненаменски трансфери од Републике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16,38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733154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наменски трансфери, у ужем смислу, од Републике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733000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ТРАНСФЕРИ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141.200.000,00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17,13</w:t>
            </w:r>
          </w:p>
        </w:tc>
      </w:tr>
      <w:bookmarkStart w:id="97" w:name="_Toc741000"/>
      <w:bookmarkEnd w:id="97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"741000"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741152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камата на средства корисника буџета општине укључена у депозите код пословних банака код којих овлашћени општински орган потписује уговор о депоновању средстава по виђењу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741511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ресурса и резерви минералних сировина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10.500.000,00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741522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остварена од давања у закуп пољопривредног земљишта, односно пољопривредног објекта у државној својини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741526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од давања на коришћење пољопривредног земљиста у дрзавној својини у непољопривредне сврхе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741531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коришћење простора на јавним површинама или испред пословног простора у пословне сврхе, осим ради продаје штампе, књига и других публикација, производа старих и уметничких заната и домаће радиности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741534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грађевинског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741538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уређивање грађевинског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741541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коришћење обале у пословне и било које друге сврхе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741596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дрвета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741000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ПРИХОДИ ОД ИМОВИНЕ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15.880.000,00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1,93</w:t>
            </w:r>
          </w:p>
        </w:tc>
      </w:tr>
      <w:bookmarkStart w:id="98" w:name="_Toc742000"/>
      <w:bookmarkEnd w:id="98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"742000"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742126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по основу конверзије права коришћења у право својине у корист Републике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давања у закуп, односно на коришћење непокретности у државној својини које користе општине и индиректни корисници њиховог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закупнине за грађевинско земљиште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742156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остварени по основу пружања услуга боравка деце у предшколским установама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742251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Општинске административне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742253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уређивање грађевинског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742255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Такса за озакоњење објеката у корист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742351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које својом делатношћу остваре органи и организације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742000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ПРИХОДИ ОД ПРОДАЈЕ ДОБАРА И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19.765.000,00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2,40</w:t>
            </w:r>
          </w:p>
        </w:tc>
      </w:tr>
      <w:bookmarkStart w:id="99" w:name="_Toc743000"/>
      <w:bookmarkEnd w:id="99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"743000"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743351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новчаних казни изречених у прекршајном поступку за прекршаје прописане актом скупштине општине, као и одузета имовинска корист у том поступку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743924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Увећање пореског дуга у поступку принудне наплате, који је правна последица принудне наплате изворних прихода јединица локалне самоуправе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743000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НОВЧАНЕ КАЗНЕ И ОДУЗЕТА ИМОВИНСКА КОРИСТ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0,03</w:t>
            </w:r>
          </w:p>
        </w:tc>
      </w:tr>
      <w:bookmarkStart w:id="100" w:name="_Toc744000"/>
      <w:bookmarkEnd w:id="100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"744000"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744151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добровољни трансфери од физичких и правних лица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744000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ДОБРОВОЉНИ ТРАНСФЕРИ ОД ФИЗИЧКИХ И ПРАВНИХ ЛИЦА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bookmarkStart w:id="101" w:name="_Toc745000"/>
      <w:bookmarkEnd w:id="101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"745000"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745151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приходи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745152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Закупнина за стан у државној својини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745153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Део добити јавног предузећа и других облика организовања,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745000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МЕШОВИТИ И НЕОДРЕЂЕНИ ПРИХОДИ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  <w:bookmarkStart w:id="102" w:name="_Toc811000"/>
      <w:bookmarkEnd w:id="102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811152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станова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811000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ПРИМАЊА ОД ПРОДАЈЕ НЕПОКРЕТНОСТИ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bookmarkStart w:id="103" w:name="_Toc812000"/>
      <w:bookmarkEnd w:id="103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"812000"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812151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покретних ствари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812000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ПРИМАЊА ОД ПРОДАЈЕ ПОКРЕТНЕ ИМОВИНЕ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104" w:name="_Toc921000"/>
      <w:bookmarkEnd w:id="104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"921000"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921651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отплате кредита датих домаћинствима у земљи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921000</w:t>
            </w:r>
          </w:p>
        </w:tc>
        <w:tc>
          <w:tcPr>
            <w:tcW w:w="7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ПРИМАЊА ОД ПРОДАЈЕ ДОМАЋЕ ФИНАНСИЈСКЕ ИМОВИНЕ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83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747.395.000,00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824.365.000,00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552381996"/>
            </w:pPr>
            <w:bookmarkStart w:id="105" w:name="__bookmark_59"/>
            <w:bookmarkEnd w:id="105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24"/>
          <w:footerReference w:type="default" r:id="rId25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106" w:name="__bookmark_63"/>
      <w:bookmarkEnd w:id="106"/>
    </w:p>
    <w:tbl>
      <w:tblPr>
        <w:tblW w:w="16117" w:type="dxa"/>
        <w:tblLayout w:type="fixed"/>
        <w:tblLook w:val="01E0"/>
      </w:tblPr>
      <w:tblGrid>
        <w:gridCol w:w="900"/>
        <w:gridCol w:w="7642"/>
        <w:gridCol w:w="1650"/>
        <w:gridCol w:w="1650"/>
        <w:gridCol w:w="1650"/>
        <w:gridCol w:w="1650"/>
        <w:gridCol w:w="975"/>
      </w:tblGrid>
      <w:tr w:rsidR="00B679E0">
        <w:trPr>
          <w:trHeight w:val="230"/>
          <w:tblHeader/>
        </w:trPr>
        <w:tc>
          <w:tcPr>
            <w:tcW w:w="16117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/>
            </w:tblPr>
            <w:tblGrid>
              <w:gridCol w:w="5808"/>
              <w:gridCol w:w="4500"/>
              <w:gridCol w:w="5809"/>
            </w:tblGrid>
            <w:tr w:rsidR="00B679E0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ИЗДАЦИ БУЏЕТА ПО НАМЕНАМА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  <w:tr w:rsidR="00B679E0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М. ЗВОРНИК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225"/>
          <w:tblHeader/>
        </w:trPr>
        <w:tc>
          <w:tcPr>
            <w:tcW w:w="16117" w:type="dxa"/>
            <w:gridSpan w:val="7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 БУЏЕТ ОПШТИНЕ М. ЗВОРНИК" \f C \l "1"</w:instrText>
            </w:r>
            <w:r>
              <w:fldChar w:fldCharType="end"/>
            </w:r>
          </w:p>
          <w:bookmarkStart w:id="107" w:name="_Toc410000_РАСХОДИ_ЗА_ЗАПОСЛЕНЕ"/>
          <w:bookmarkEnd w:id="107"/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"410000 РАСХОДИ ЗА ЗАПОСЛЕНЕ"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131.745.000,00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131.745.000,00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15,98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19.955.000,00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160.870.000,00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160.870.000,00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19,51</w:t>
            </w:r>
          </w:p>
        </w:tc>
      </w:tr>
      <w:bookmarkStart w:id="108" w:name="_Toc420000_КОРИШЋЕЊЕ_УСЛУГА_И_РОБА"/>
      <w:bookmarkEnd w:id="108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"420000 КОРИШЋЕЊЕ УСЛУГА И РОБА"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54.470.000,00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56.470.000,00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6,85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13,77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45.808.000,00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93.758.000,00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11,37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22.346.000,00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3,22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КОРИШЋЕЊЕ УСЛУГА И РОБА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258.494.000,00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313.594.000,00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38,04</w:t>
            </w:r>
          </w:p>
        </w:tc>
      </w:tr>
      <w:bookmarkStart w:id="109" w:name="_Toc450000_СУБВЕНЦИЈЕ"/>
      <w:bookmarkEnd w:id="109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"450000 СУБВЕНЦИЈЕ"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3,21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СУБВЕНЦИЈЕ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3,70</w:t>
            </w:r>
          </w:p>
        </w:tc>
      </w:tr>
      <w:bookmarkStart w:id="110" w:name="_Toc460000_ДОНАЦИЈЕ,_ДОТАЦИЈЕ_И_ТРАНСФЕР"/>
      <w:bookmarkEnd w:id="110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"460000 ДОНАЦИЈЕ, ДОТАЦИЈЕ И ТРАНСФЕРИ"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94.116.000,00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11,42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1,33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ДОТАЦИЈЕ И ТРАНСФЕРИ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ДОНАЦИЈЕ, ДОТАЦИЈЕ И ТРАНСФЕРИ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107.116.000,00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107.116.000,00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12,99</w:t>
            </w:r>
          </w:p>
        </w:tc>
      </w:tr>
      <w:bookmarkStart w:id="111" w:name="_Toc470000_СОЦИЈАЛНО_ОСИГУРАЊЕ_И_СОЦИЈАЛ"/>
      <w:bookmarkEnd w:id="111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"470000 СОЦИЈАЛНО ОСИГУРАЊЕ И СОЦИЈАЛНА ЗАШТИТА"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7,98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СОЦИЈАЛНО ОСИГУРАЊЕ И СОЦИЈАЛНА ЗАШТИТА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7,98</w:t>
            </w:r>
          </w:p>
        </w:tc>
      </w:tr>
      <w:bookmarkStart w:id="112" w:name="_Toc480000_ОСТАЛИ_РАСХОДИ"/>
      <w:bookmarkEnd w:id="112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"480000 ОСТАЛИ РАСХОДИ"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3,57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 ИЛИ ДРУГИХ ПРИРОДНИХ УЗРОКА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ОСТАЛИ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38.290.000,00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4,64</w:t>
            </w:r>
          </w:p>
        </w:tc>
      </w:tr>
      <w:bookmarkStart w:id="113" w:name="_Toc490000_АДМИНИСТРАТИВНИ_ТРАНСФЕРИ_ИЗ_"/>
      <w:bookmarkEnd w:id="113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"490000 АДМИНИСТРАТИВНИ ТРАНСФЕРИ ИЗ БУЏЕТА, ОД ДИРЕКТНИХ БУЏЕТСКИХ КОРИСНИКА ИНДИРЕКТНИМ БУЏЕТСКИМ КОРИСНИЦИМА ИЛИ ИЗМЕЂУ БУЏЕТСКИХ КОРИСНИКА НА ИСТОМ НИВОУ И СРЕДСТВА РЕЗЕРВЕ"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490000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АДМИНИСТРАТИВНИ ТРАНСФЕРИ ИЗ БУЏЕТА, ОД ДИРЕКТНИХ БУЏЕТСКИХ КОРИСНИКА ИНДИРЕКТНИМ БУЏЕТСКИМ КОРИСНИЦИМА ИЛИ ИЗМЕЂУ БУЏЕТСКИХ КОРИСНИКА НА ИСТОМ НИВОУ И 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2,38</w:t>
            </w:r>
          </w:p>
        </w:tc>
      </w:tr>
      <w:bookmarkStart w:id="114" w:name="_Toc510000_ОСНОВНА_СРЕДСТВА"/>
      <w:bookmarkEnd w:id="114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"510000 ОСНОВНА СРЕДСТВА"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57.526.000,00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65.446.000,00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7,94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2,31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СРЕДСТВА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74.216.000,00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11.870.000,00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86.086.000,00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10,44</w:t>
            </w:r>
          </w:p>
        </w:tc>
      </w:tr>
      <w:bookmarkStart w:id="115" w:name="_Toc540000_ПРИРОДНА_ИМОВИНА"/>
      <w:bookmarkEnd w:id="115"/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"540000 ПРИРОДНА ИМОВИНА"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ПРИРОДНА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54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747.395.000,00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824.365.000,00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510219136"/>
            </w:pPr>
            <w:bookmarkStart w:id="116" w:name="__bookmark_64"/>
            <w:bookmarkEnd w:id="116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26"/>
          <w:footerReference w:type="default" r:id="rId27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117" w:name="__bookmark_68"/>
      <w:bookmarkEnd w:id="117"/>
    </w:p>
    <w:tbl>
      <w:tblPr>
        <w:tblW w:w="16117" w:type="dxa"/>
        <w:tblLayout w:type="fixed"/>
        <w:tblLook w:val="01E0"/>
      </w:tblPr>
      <w:tblGrid>
        <w:gridCol w:w="900"/>
        <w:gridCol w:w="6967"/>
        <w:gridCol w:w="1500"/>
        <w:gridCol w:w="975"/>
        <w:gridCol w:w="1500"/>
        <w:gridCol w:w="975"/>
        <w:gridCol w:w="900"/>
        <w:gridCol w:w="1500"/>
        <w:gridCol w:w="900"/>
      </w:tblGrid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/>
            </w:tblPr>
            <w:tblGrid>
              <w:gridCol w:w="5372"/>
              <w:gridCol w:w="5372"/>
              <w:gridCol w:w="5373"/>
            </w:tblGrid>
            <w:tr w:rsidR="00B679E0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УПОРЕДНИ ПЛАНОВИ - РАСХОДИ И ИЗДАЦИ</w:t>
                  </w:r>
                </w:p>
              </w:tc>
            </w:tr>
            <w:tr w:rsidR="00B679E0">
              <w:trPr>
                <w:jc w:val="center"/>
              </w:trPr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М. ЗВОРНИК</w:t>
                  </w:r>
                </w:p>
              </w:tc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</w:p>
              </w:tc>
              <w:tc>
                <w:tcPr>
                  <w:tcW w:w="537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right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Валута: ДИН</w:t>
                  </w: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blHeader/>
        </w:trPr>
        <w:tc>
          <w:tcPr>
            <w:tcW w:w="786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 у %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Ребаланс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 у %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Индекс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(2:4)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 за наредну годину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Индекс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(7:2)</w:t>
            </w:r>
          </w:p>
        </w:tc>
      </w:tr>
      <w:tr w:rsidR="00B679E0">
        <w:trPr>
          <w:tblHeader/>
        </w:trPr>
        <w:tc>
          <w:tcPr>
            <w:tcW w:w="786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124.034.000,00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15,75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131.745.000,00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15,98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94,15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18.786.000,00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2,39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19.955.000,00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94,14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79,53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56.470.000,00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7,17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56.470.000,00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6,85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14,42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13,77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18.370.000,00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97,66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89.758.000,00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11,40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93.758.000,00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11,37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95,73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3,37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3,22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3,37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94.125.000,00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11,95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94.116.000,00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11,42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0,89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63,64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ДОТАЦИЈЕ И ТРАНСФЕРИ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7,85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7,98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93,92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3,74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3,57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 ИЛИ ДРУГИХ ПРИРОДНИХ УЗРОКА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56,10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60.946.000,00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7,74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65.446.000,00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7,94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93,12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787.425.000,00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824.365.000,00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95,52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0,89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634988724"/>
            </w:pPr>
            <w:bookmarkStart w:id="118" w:name="__bookmark_69"/>
            <w:bookmarkEnd w:id="118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28"/>
          <w:footerReference w:type="default" r:id="rId29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119" w:name="__bookmark_73"/>
      <w:bookmarkEnd w:id="119"/>
    </w:p>
    <w:tbl>
      <w:tblPr>
        <w:tblW w:w="16117" w:type="dxa"/>
        <w:tblLayout w:type="fixed"/>
        <w:tblLook w:val="01E0"/>
      </w:tblPr>
      <w:tblGrid>
        <w:gridCol w:w="825"/>
        <w:gridCol w:w="750"/>
        <w:gridCol w:w="900"/>
        <w:gridCol w:w="6067"/>
        <w:gridCol w:w="1650"/>
        <w:gridCol w:w="1650"/>
        <w:gridCol w:w="1650"/>
        <w:gridCol w:w="1650"/>
        <w:gridCol w:w="975"/>
      </w:tblGrid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/>
            </w:tblPr>
            <w:tblGrid>
              <w:gridCol w:w="5808"/>
              <w:gridCol w:w="4500"/>
              <w:gridCol w:w="5809"/>
            </w:tblGrid>
            <w:tr w:rsidR="00B679E0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АНАЛИТИЧКИ ПЛАН РАСХОДА ДИРЕКТНИХ БУЏЕТСКИХ КОРИСНИКА</w:t>
                  </w:r>
                </w:p>
              </w:tc>
            </w:tr>
            <w:tr w:rsidR="00B679E0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М. ЗВОРНИК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16117" w:type="dxa"/>
            <w:gridSpan w:val="9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Број позиције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 БУЏЕТ ОПШТИНЕ М. ЗВОРНИК" \f C \l "1"</w:instrText>
            </w:r>
            <w:r>
              <w:fldChar w:fldCharType="end"/>
            </w:r>
          </w:p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 СКУПШТИНА ОПШТИНЕ"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2,31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 ОПШТИНСКО ВЕЋЕ"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0,22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 ПРЕДСЕДНИК ОПШТИНЕ"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1,41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 ОПШТИНСКО ПРАВОБРАНИЛАШТВО"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ПРАВОБРАНИЛАШТВО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ПРАВОБРАНИЛАШТВО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"5 ОПШТИНСКА УПРАВА"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</w:tr>
      <w:bookmarkStart w:id="120" w:name="_Toc-"/>
      <w:bookmarkEnd w:id="120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jc w:val="center"/>
              <w:rPr>
                <w:vanish/>
              </w:rPr>
            </w:pPr>
            <w:r>
              <w:fldChar w:fldCharType="begin"/>
            </w:r>
            <w:r w:rsidR="006770CA">
              <w:instrText>TC "-" \f C \l "3"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6,64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 имовине и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34/0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текуће дотације и трансфери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11,23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64/0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2.236.000,00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2,17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производњу, моторна, непокретна и немоторна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Медицинска и лабораторијска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5.105.000,00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5.105.000,00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5.690.000,00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Медицински и лабораторијски материјали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569.030.000,00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69.770.000,00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638.800.000,00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95,69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597.800.000,00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69.770.000,00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667.570.000,00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20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613593382"/>
            </w:pPr>
            <w:bookmarkStart w:id="121" w:name="__bookmark_74"/>
            <w:bookmarkEnd w:id="121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30"/>
          <w:footerReference w:type="default" r:id="rId31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122" w:name="__bookmark_78"/>
      <w:bookmarkEnd w:id="122"/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ЗА КОРИСНИКА БУЏЕТ ОПШТИНЕ М. ЗВОРНИК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297368805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hRule="exact" w:val="30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  <w:jc w:val="center"/>
            </w:pPr>
          </w:p>
        </w:tc>
      </w:tr>
      <w:tr w:rsidR="00B679E0">
        <w:trPr>
          <w:tblHeader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 БУЏЕТ ОПШТИНЕ М. ЗВОРНИК"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5367" w:type="dxa"/>
            <w:gridSpan w:val="8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БУЏЕТ ОПШТИНЕ М. ЗВОРНИК</w:t>
            </w:r>
          </w:p>
        </w:tc>
      </w:tr>
      <w:bookmarkStart w:id="123" w:name="_Toc411000_ПЛАТЕ,_ДОДАЦИ_И_НАКНАДЕ_ЗАПОС"/>
      <w:bookmarkEnd w:id="123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"411000 ПЛАТЕ, ДОДАЦИ И НАКНАДЕ ЗАПОСЛЕНИХ (ЗАРАДЕ)"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60.173.000,00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60.173.000,00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60.173.000,00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60.173.000,00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60.173.000,00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60.173.000,00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9,01</w:t>
            </w:r>
          </w:p>
        </w:tc>
      </w:tr>
      <w:bookmarkStart w:id="124" w:name="_Toc412000_СОЦИЈАЛНИ_ДОПРИНОСИ_НА_ТЕРЕТ_"/>
      <w:bookmarkEnd w:id="124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"412000 СОЦИЈАЛНИ ДОПРИНОСИ НА ТЕРЕТ ПОСЛОДАВЦА"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1,36</w:t>
            </w:r>
          </w:p>
        </w:tc>
      </w:tr>
      <w:bookmarkStart w:id="125" w:name="_Toc413000_НАКНАДЕ_У_НАТУРИ"/>
      <w:bookmarkEnd w:id="125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"413000 НАКНАДЕ У НАТУРИ"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0,08</w:t>
            </w:r>
          </w:p>
        </w:tc>
      </w:tr>
      <w:bookmarkStart w:id="126" w:name="_Toc414000_СОЦИЈАЛНА_ДАВАЊА_ЗАПОСЛЕНИМА"/>
      <w:bookmarkEnd w:id="126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"414000 СОЦИЈАЛНА ДАВАЊА ЗАПОСЛЕНИМА"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0,25</w:t>
            </w:r>
          </w:p>
        </w:tc>
      </w:tr>
      <w:bookmarkStart w:id="127" w:name="_Toc415000_НАКНАДЕ_ТРОШКОВА_ЗА_ЗАПОСЛЕНЕ"/>
      <w:bookmarkEnd w:id="127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"415000 НАКНАДЕ ТРОШКОВА ЗА ЗАПОСЛЕНЕ"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0,33</w:t>
            </w:r>
          </w:p>
        </w:tc>
      </w:tr>
      <w:bookmarkStart w:id="128" w:name="_Toc416000_НАГРАДЕ_ЗАПОСЛЕНИМА_И_ОСТАЛИ_"/>
      <w:bookmarkEnd w:id="12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"416000 НАГРАДЕ ЗАПОСЛЕНИМА И ОСТАЛИ ПОСЕБНИ РАСХОДИ"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0,13</w:t>
            </w:r>
          </w:p>
        </w:tc>
      </w:tr>
      <w:bookmarkStart w:id="129" w:name="_Toc421000_СТАЛНИ_ТРОШКОВИ"/>
      <w:bookmarkEnd w:id="129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"421000 СТАЛНИ ТРОШКОВИ"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2,85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7,01</w:t>
            </w:r>
          </w:p>
        </w:tc>
      </w:tr>
      <w:bookmarkStart w:id="130" w:name="_Toc422000_ТРОШКОВИ_ПУТОВАЊА"/>
      <w:bookmarkEnd w:id="13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"422000 ТРОШКОВИ ПУТОВАЊА"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0,27</w:t>
            </w:r>
          </w:p>
        </w:tc>
      </w:tr>
      <w:bookmarkStart w:id="131" w:name="_Toc423000_УСЛУГЕ_ПО_УГОВОРУ"/>
      <w:bookmarkEnd w:id="131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"423000 УСЛУГЕ ПО УГОВОРУ"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3,65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11,38</w:t>
            </w:r>
          </w:p>
        </w:tc>
      </w:tr>
      <w:bookmarkStart w:id="132" w:name="_Toc424000_СПЕЦИЈАЛИЗОВАНЕ_УСЛУГЕ"/>
      <w:bookmarkEnd w:id="132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"424000 СПЕЦИЈАЛИЗОВАНЕ УСЛУГЕ"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2,59</w:t>
            </w:r>
          </w:p>
        </w:tc>
      </w:tr>
      <w:bookmarkStart w:id="133" w:name="_Toc425000_ТЕКУЋЕ_ПОПРАВКЕ_И_ОДРЖАВАЊЕ"/>
      <w:bookmarkEnd w:id="133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"425000 ТЕКУЋЕ ПОПРАВКЕ И ОДРЖАВАЊЕ"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39.978.000,00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43.978.000,00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13,62</w:t>
            </w:r>
          </w:p>
        </w:tc>
      </w:tr>
      <w:bookmarkStart w:id="134" w:name="_Toc426000_МАТЕРИЈАЛ"/>
      <w:bookmarkEnd w:id="134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"426000 МАТЕРИЈАЛ"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0,95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1,91</w:t>
            </w:r>
          </w:p>
        </w:tc>
      </w:tr>
      <w:bookmarkStart w:id="135" w:name="_Toc451000_СУБВЕНЦИЈЕ_ЈАВНИМ_НЕФИНАНСИЈС"/>
      <w:bookmarkEnd w:id="135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"451000 СУБВЕНЦИЈЕ ЈАВНИМ НЕФИНАНСИЈСКИМ ПРЕДУЗЕЋИМА И ОРГАНИЗАЦИЈАМА"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3,97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3,97</w:t>
            </w:r>
          </w:p>
        </w:tc>
      </w:tr>
      <w:bookmarkStart w:id="136" w:name="_Toc454000_СУБВЕНЦИЈЕ_ПРИВАТНИМ_ПРЕДУЗЕЋ"/>
      <w:bookmarkEnd w:id="136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"454000 СУБВЕНЦИЈЕ ПРИВАТНИМ ПРЕДУЗЕЋИМА"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0,60</w:t>
            </w:r>
          </w:p>
        </w:tc>
      </w:tr>
      <w:bookmarkStart w:id="137" w:name="_Toc463000_ТРАНСФЕРИ_ОСТАЛИМ_НИВОИМА_ВЛА"/>
      <w:bookmarkEnd w:id="137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 ТРАНСФЕРИ ОСТАЛИМ НИВОИМА ВЛАСТИ"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5.855.000,00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5.855.000,00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5.855.000,00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3,57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6.852.000,00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6.852.000,00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6.852.000,00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 имовине и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1.919.000,00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1.919.000,00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1.919.000,00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1.056.000,00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1.056.000,00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1.056.000,00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3.399.000,00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3.399.000,00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3.399.000,00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Медицински и лабораторијски материјали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1.734.000,00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1.734.000,00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1.734.000,00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2.172.000,00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2.172.000,00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2.172.000,00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94.116.000,00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94.116.000,00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94.116.000,00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14,10</w:t>
            </w:r>
          </w:p>
        </w:tc>
      </w:tr>
      <w:bookmarkStart w:id="138" w:name="_Toc464000_ДОТАЦИЈЕ_ОРГАНИЗАЦИЈАМА_ЗА_ОБ"/>
      <w:bookmarkEnd w:id="13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"464000 ДОТАЦИЈЕ ОРГАНИЗАЦИЈАМА ЗА ОБАВЕЗНО СОЦИЈАЛНО ОСИГУРАЊЕ"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Медицинска и лабораторијска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1,65</w:t>
            </w:r>
          </w:p>
        </w:tc>
      </w:tr>
      <w:bookmarkStart w:id="139" w:name="_Toc465000_ОСТАЛЕ_ДОТАЦИЈЕ_И_ТРАНСФЕРИ"/>
      <w:bookmarkEnd w:id="139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"465000 ОСТАЛЕ ДОТАЦИЈЕ И ТРАНСФЕРИ"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текуће дотације и трансфери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0,30</w:t>
            </w:r>
          </w:p>
        </w:tc>
      </w:tr>
      <w:bookmarkStart w:id="140" w:name="_Toc472000_НАКНАДЕ_ЗА_СОЦИЈАЛНУ_ЗАШТИТУ_"/>
      <w:bookmarkEnd w:id="14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"472000 НАКНАДЕ ЗА СОЦИЈАЛНУ ЗАШТИТУ ИЗ БУЏЕТА"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6,64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9,86</w:t>
            </w:r>
          </w:p>
        </w:tc>
      </w:tr>
      <w:bookmarkStart w:id="141" w:name="_Toc481000_ДОТАЦИЈЕ_НЕВЛАДИНИМ_ОРГАНИЗАЦ"/>
      <w:bookmarkEnd w:id="141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"481000 ДОТАЦИЈЕ НЕВЛАДИНИМ ОРГАНИЗАЦИЈАМА"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29.460.000,00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4,41</w:t>
            </w:r>
          </w:p>
        </w:tc>
      </w:tr>
      <w:bookmarkStart w:id="142" w:name="_Toc482000_ПОРЕЗИ,_ОБАВЕЗНЕ_ТАКСЕ,_КАЗНЕ"/>
      <w:bookmarkEnd w:id="142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"482000 ПОРЕЗИ, ОБАВЕЗНЕ ТАКСЕ, КАЗНЕ, ПЕНАЛИ И КАМАТЕ"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0,13</w:t>
            </w:r>
          </w:p>
        </w:tc>
      </w:tr>
      <w:bookmarkStart w:id="143" w:name="_Toc483000_НОВЧАНЕ_КАЗНЕ_И_ПЕНАЛИ_ПО_РЕШ"/>
      <w:bookmarkEnd w:id="143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"483000 НОВЧАНЕ КАЗНЕ И ПЕНАЛИ ПО РЕШЕЊУ СУДОВА"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0,99</w:t>
            </w:r>
          </w:p>
        </w:tc>
      </w:tr>
      <w:bookmarkStart w:id="144" w:name="_Toc484000_НАКНАДА_ШТЕТЕ_ЗА_ПОВРЕДЕ_ИЛИ_"/>
      <w:bookmarkEnd w:id="144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"484000 НАКНАДА ШТЕТЕ ЗА ПОВРЕДЕ ИЛИ ШТЕТУ НАСТАЛУ УСЛЕД ЕЛЕМЕНТАРНИХ НЕПОГОДА ИЛИ ДРУГИХ ПРИРОДНИХ УЗРОКА"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0,08</w:t>
            </w:r>
          </w:p>
        </w:tc>
      </w:tr>
      <w:bookmarkStart w:id="145" w:name="_Toc485000_НАКНАДА_ШТЕТЕ_ЗА_ПОВРЕДЕ_ИЛИ_"/>
      <w:bookmarkEnd w:id="145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"485000 НАКНАДА ШТЕТЕ ЗА ПОВРЕДЕ ИЛИ ШТЕТУ НАНЕТУ ОД СТРАНЕ ДРЖАВНИХ ОРГАНА"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bookmarkStart w:id="146" w:name="_Toc499000_СРЕДСТВА_РЕЗЕРВЕ"/>
      <w:bookmarkEnd w:id="146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"499000 СРЕДСТВА РЕЗЕРВЕ"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2,94</w:t>
            </w:r>
          </w:p>
        </w:tc>
      </w:tr>
      <w:bookmarkStart w:id="147" w:name="_Toc511000_ЗГРАДЕ_И_ГРАЂЕВИНСКИ_ОБЈЕКТИ"/>
      <w:bookmarkEnd w:id="147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"511000 ЗГРАДЕ И ГРАЂЕВИНСКИ ОБЈЕКТИ"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5,28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57.316.000,00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9,77</w:t>
            </w:r>
          </w:p>
        </w:tc>
      </w:tr>
      <w:bookmarkStart w:id="148" w:name="_Toc512000_МАШИНЕ_И_ОПРЕМА"/>
      <w:bookmarkEnd w:id="14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"512000 МАШИНЕ И ОПРЕМА"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производњу, моторна, непокретна и немоторна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13.790.000,00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2,66</w:t>
            </w:r>
          </w:p>
        </w:tc>
      </w:tr>
      <w:bookmarkStart w:id="149" w:name="_Toc514000_КУЛТИВИСАНА_ИМОВИНА"/>
      <w:bookmarkEnd w:id="149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"514000 КУЛТИВИСАНА ИМОВИНА"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0,15</w:t>
            </w:r>
          </w:p>
        </w:tc>
      </w:tr>
      <w:bookmarkStart w:id="150" w:name="_Toc541000_ЗЕМЉИШТЕ"/>
      <w:bookmarkEnd w:id="15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"541000 ЗЕМЉИШТЕ"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667.570.000,00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597.800.000,00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69.770.000,00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667.570.000,00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B679E0" w:rsidRDefault="00B679E0">
      <w:pPr>
        <w:sectPr w:rsidR="00B679E0">
          <w:headerReference w:type="default" r:id="rId32"/>
          <w:footerReference w:type="default" r:id="rId33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151" w:name="__bookmark_79"/>
      <w:bookmarkEnd w:id="151"/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123814648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52" w:name="_Toc1_СКУПШТИНА_ОПШТИНЕ"/>
      <w:bookmarkEnd w:id="152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"1 СКУПШТИНА ОПШТИНЕ"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"426000"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1    СКУПШТИНА ОПШТИНЕ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15.415.000,00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2,31</w:t>
            </w:r>
          </w:p>
        </w:tc>
      </w:tr>
    </w:tbl>
    <w:p w:rsidR="00B679E0" w:rsidRDefault="00B679E0">
      <w:pPr>
        <w:sectPr w:rsidR="00B679E0">
          <w:headerReference w:type="default" r:id="rId34"/>
          <w:footerReference w:type="default" r:id="rId35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778523433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53" w:name="_Toc2_ОПШТИНСКО_ВЕЋЕ"/>
      <w:bookmarkEnd w:id="153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"2 ОПШТИНСКО ВЕЋЕ"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2    ОПШТИНСКО ВЕЋЕ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0,22</w:t>
            </w:r>
          </w:p>
        </w:tc>
      </w:tr>
    </w:tbl>
    <w:p w:rsidR="00B679E0" w:rsidRDefault="00B679E0">
      <w:pPr>
        <w:sectPr w:rsidR="00B679E0">
          <w:headerReference w:type="default" r:id="rId36"/>
          <w:footerReference w:type="default" r:id="rId37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178469046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54" w:name="_Toc3_ПРЕДСЕДНИК_ОПШТИНЕ"/>
      <w:bookmarkEnd w:id="154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"3 ПРЕДСЕДНИК ОПШТИНЕ"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"426000"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3    ПРЕДСЕДНИК ОПШТИНЕ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1,41</w:t>
            </w:r>
          </w:p>
        </w:tc>
      </w:tr>
    </w:tbl>
    <w:p w:rsidR="00B679E0" w:rsidRDefault="00B679E0">
      <w:pPr>
        <w:sectPr w:rsidR="00B679E0">
          <w:headerReference w:type="default" r:id="rId38"/>
          <w:footerReference w:type="default" r:id="rId39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93813189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55" w:name="_Toc4_ОПШТИНСКО_ПРАВОБРАНИЛАШТВО"/>
      <w:bookmarkEnd w:id="155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 ОПШТИНСКО ПРАВОБРАНИЛАШТВО"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ПРАВОБРАНИЛАШТВО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4    ОПШТИНСКО ПРАВОБРАНИЛАШТВО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</w:tbl>
    <w:p w:rsidR="00B679E0" w:rsidRDefault="00B679E0">
      <w:pPr>
        <w:sectPr w:rsidR="00B679E0">
          <w:headerReference w:type="default" r:id="rId40"/>
          <w:footerReference w:type="default" r:id="rId41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810633834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 ОПШТИНСКА УПРАВА"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156" w:name="_Toc411000"/>
      <w:bookmarkEnd w:id="156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7,54</w:t>
            </w:r>
          </w:p>
        </w:tc>
      </w:tr>
      <w:bookmarkStart w:id="157" w:name="_Toc412000"/>
      <w:bookmarkEnd w:id="157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7.625.000,00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7.625.000,00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7.625.000,00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1,14</w:t>
            </w:r>
          </w:p>
        </w:tc>
      </w:tr>
      <w:bookmarkStart w:id="158" w:name="_Toc413000"/>
      <w:bookmarkEnd w:id="15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0,08</w:t>
            </w:r>
          </w:p>
        </w:tc>
      </w:tr>
      <w:bookmarkStart w:id="159" w:name="_Toc414000"/>
      <w:bookmarkEnd w:id="159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0,25</w:t>
            </w:r>
          </w:p>
        </w:tc>
      </w:tr>
      <w:bookmarkStart w:id="160" w:name="_Toc415000"/>
      <w:bookmarkEnd w:id="16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0,25</w:t>
            </w:r>
          </w:p>
        </w:tc>
      </w:tr>
      <w:bookmarkStart w:id="161" w:name="_Toc416000"/>
      <w:bookmarkEnd w:id="161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"416000"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0,13</w:t>
            </w:r>
          </w:p>
        </w:tc>
      </w:tr>
      <w:bookmarkStart w:id="162" w:name="_Toc421000"/>
      <w:bookmarkEnd w:id="162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2,85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7,01</w:t>
            </w:r>
          </w:p>
        </w:tc>
      </w:tr>
      <w:bookmarkStart w:id="163" w:name="_Toc422000"/>
      <w:bookmarkEnd w:id="163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0,20</w:t>
            </w:r>
          </w:p>
        </w:tc>
      </w:tr>
      <w:bookmarkStart w:id="164" w:name="_Toc423000"/>
      <w:bookmarkEnd w:id="164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15.970.000,00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9,03</w:t>
            </w:r>
          </w:p>
        </w:tc>
      </w:tr>
      <w:bookmarkStart w:id="165" w:name="_Toc424000"/>
      <w:bookmarkEnd w:id="165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2,59</w:t>
            </w:r>
          </w:p>
        </w:tc>
      </w:tr>
      <w:bookmarkStart w:id="166" w:name="_Toc425000"/>
      <w:bookmarkEnd w:id="166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39.978.000,00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43.978.000,00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90.928.000,00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13,62</w:t>
            </w:r>
          </w:p>
        </w:tc>
      </w:tr>
      <w:bookmarkStart w:id="167" w:name="_Toc426000"/>
      <w:bookmarkEnd w:id="167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"426000"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1,89</w:t>
            </w:r>
          </w:p>
        </w:tc>
      </w:tr>
      <w:bookmarkStart w:id="168" w:name="_Toc451000"/>
      <w:bookmarkEnd w:id="16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3,97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3,97</w:t>
            </w:r>
          </w:p>
        </w:tc>
      </w:tr>
      <w:bookmarkStart w:id="169" w:name="_Toc454000"/>
      <w:bookmarkEnd w:id="169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"454000"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0,09</w:t>
            </w:r>
          </w:p>
        </w:tc>
      </w:tr>
      <w:bookmarkStart w:id="170" w:name="_Toc465000"/>
      <w:bookmarkEnd w:id="17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текуће дотације и трансфери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0,30</w:t>
            </w:r>
          </w:p>
        </w:tc>
      </w:tr>
      <w:bookmarkStart w:id="171" w:name="_Toc472000"/>
      <w:bookmarkEnd w:id="171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"472000"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6,64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9,86</w:t>
            </w:r>
          </w:p>
        </w:tc>
      </w:tr>
      <w:bookmarkStart w:id="172" w:name="_Toc481000"/>
      <w:bookmarkEnd w:id="172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28.860.000,00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4,32</w:t>
            </w:r>
          </w:p>
        </w:tc>
      </w:tr>
      <w:bookmarkStart w:id="173" w:name="_Toc482000"/>
      <w:bookmarkEnd w:id="173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0,13</w:t>
            </w:r>
          </w:p>
        </w:tc>
      </w:tr>
      <w:bookmarkStart w:id="174" w:name="_Toc483000"/>
      <w:bookmarkEnd w:id="174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0,97</w:t>
            </w:r>
          </w:p>
        </w:tc>
      </w:tr>
      <w:bookmarkStart w:id="175" w:name="_Toc484000"/>
      <w:bookmarkEnd w:id="175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насталу услед елементарних непогода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bookmarkStart w:id="176" w:name="_Toc485000"/>
      <w:bookmarkEnd w:id="176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"485000"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0,07</w:t>
            </w:r>
          </w:p>
        </w:tc>
      </w:tr>
      <w:bookmarkStart w:id="177" w:name="_Toc499000"/>
      <w:bookmarkEnd w:id="177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"499000"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19.609.000,00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2,94</w:t>
            </w:r>
          </w:p>
        </w:tc>
      </w:tr>
      <w:bookmarkStart w:id="178" w:name="_Toc511000"/>
      <w:bookmarkEnd w:id="17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5,28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12.080.000,00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57.316.000,00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7.920.000,00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9,77</w:t>
            </w:r>
          </w:p>
        </w:tc>
      </w:tr>
      <w:bookmarkStart w:id="179" w:name="_Toc512000"/>
      <w:bookmarkEnd w:id="179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"512000"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производњу, моторна, непокретна и немоторна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13.790.000,00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2,66</w:t>
            </w:r>
          </w:p>
        </w:tc>
      </w:tr>
      <w:bookmarkStart w:id="180" w:name="_Toc514000"/>
      <w:bookmarkEnd w:id="18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"514000"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0,15</w:t>
            </w:r>
          </w:p>
        </w:tc>
      </w:tr>
      <w:bookmarkStart w:id="181" w:name="_Toc541000"/>
      <w:bookmarkEnd w:id="181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"541000"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   5    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534.284.000,00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464.514.000,00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69.770.000,00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534.284.000,00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80,03</w:t>
            </w:r>
          </w:p>
        </w:tc>
      </w:tr>
    </w:tbl>
    <w:p w:rsidR="00B679E0" w:rsidRDefault="00B679E0">
      <w:pPr>
        <w:sectPr w:rsidR="00B679E0">
          <w:headerReference w:type="default" r:id="rId42"/>
          <w:footerReference w:type="default" r:id="rId43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345203883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2" w:name="_Toc5.00.01_ОШ_НИКОЛА_ТЕСЛА_В.РЕКА"/>
      <w:bookmarkEnd w:id="182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"5.00.01 ОШ НИКОЛА ТЕСЛА В.РЕКА"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5.00.01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ОШ НИКОЛА ТЕСЛА В.РЕКА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Медицински и лабораторијски материјали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2,96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5.00.01    ОШ НИКОЛА ТЕСЛА В.РЕКА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19.755.000,00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2,96</w:t>
            </w:r>
          </w:p>
        </w:tc>
      </w:tr>
    </w:tbl>
    <w:p w:rsidR="00B679E0" w:rsidRDefault="00B679E0">
      <w:pPr>
        <w:sectPr w:rsidR="00B679E0">
          <w:headerReference w:type="default" r:id="rId44"/>
          <w:footerReference w:type="default" r:id="rId45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467163104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3" w:name="_Toc5.00.03_ОШ_БРАНКО_РАДИЧЕВИЋ_М.ЗВОРНИ"/>
      <w:bookmarkEnd w:id="183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"5.00.03 ОШ БРАНКО РАДИЧЕВИЋ М.ЗВОРНИК"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5.00.03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ОШ БРАНКО РАДИЧЕВИЋ М.ЗВОРНИК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3,02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5.00.03    ОШ БРАНКО РАДИЧЕВИЋ М.ЗВОРНИК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3,02</w:t>
            </w:r>
          </w:p>
        </w:tc>
      </w:tr>
    </w:tbl>
    <w:p w:rsidR="00B679E0" w:rsidRDefault="00B679E0">
      <w:pPr>
        <w:sectPr w:rsidR="00B679E0">
          <w:headerReference w:type="default" r:id="rId46"/>
          <w:footerReference w:type="default" r:id="rId47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273023674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4" w:name="_Toc5.00.04_ОШ_СТЕВАН_ФИЛИПОВИЋ_РАДАЉ"/>
      <w:bookmarkEnd w:id="184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"5.00.04 ОШ СТЕВАН ФИЛИПОВИЋ РАДАЉ"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5.00.04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ОШ СТЕВАН ФИЛИПОВИЋ РАДАЉ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1,12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5.00.04    ОШ СТЕВАН ФИЛИПОВИЋ РАДАЉ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1,12</w:t>
            </w:r>
          </w:p>
        </w:tc>
      </w:tr>
    </w:tbl>
    <w:p w:rsidR="00B679E0" w:rsidRDefault="00B679E0">
      <w:pPr>
        <w:sectPr w:rsidR="00B679E0">
          <w:headerReference w:type="default" r:id="rId48"/>
          <w:footerReference w:type="default" r:id="rId49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359937573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5" w:name="_Toc5.00.05_ОШ_БРАЋА_РИБАР_Д.БОРИНА"/>
      <w:bookmarkEnd w:id="185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"5.00.05 ОШ БРАЋА РИБАР Д.БОРИНА"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5.00.05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ОШ БРАЋА РИБАР Д.БОРИНА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2,46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5.00.05    ОШ БРАЋА РИБАР Д.БОРИНА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2,46</w:t>
            </w:r>
          </w:p>
        </w:tc>
      </w:tr>
    </w:tbl>
    <w:p w:rsidR="00B679E0" w:rsidRDefault="00B679E0">
      <w:pPr>
        <w:sectPr w:rsidR="00B679E0">
          <w:headerReference w:type="default" r:id="rId50"/>
          <w:footerReference w:type="default" r:id="rId51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241645437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6" w:name="_Toc5.00.06_СРЕДЊА_ШКОЛА_М.ЗВОРНИК"/>
      <w:bookmarkEnd w:id="186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"5.00.06 СРЕДЊА ШКОЛА М.ЗВОРНИК"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5.00.06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СРЕДЊА ШКОЛА М.ЗВОРНИК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2,37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5.00.06    СРЕДЊА ШКОЛА М.ЗВОРНИК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2,37</w:t>
            </w:r>
          </w:p>
        </w:tc>
      </w:tr>
    </w:tbl>
    <w:p w:rsidR="00B679E0" w:rsidRDefault="00B679E0">
      <w:pPr>
        <w:sectPr w:rsidR="00B679E0">
          <w:headerReference w:type="default" r:id="rId52"/>
          <w:footerReference w:type="default" r:id="rId53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338507069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7" w:name="_Toc5.00.07_ЦЕНТАР_ЗА_СОЦИЈАЛНИ_РАД_М.ЗВ"/>
      <w:bookmarkEnd w:id="187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"5.00.07 ЦЕНТАР ЗА СОЦИЈАЛНИ РАД М.ЗВОРНИК"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5.00.07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ЦЕНТАР ЗА СОЦИЈАЛНИ РАД М.ЗВОРНИК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188" w:name="_Toc463000"/>
      <w:bookmarkEnd w:id="188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"463000"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 имовине и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1.614.000,00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2,07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5.00.07    ЦЕНТАР ЗА СОЦИЈАЛНИ РАД М.ЗВОРНИК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2,07</w:t>
            </w:r>
          </w:p>
        </w:tc>
      </w:tr>
    </w:tbl>
    <w:p w:rsidR="00B679E0" w:rsidRDefault="00B679E0">
      <w:pPr>
        <w:sectPr w:rsidR="00B679E0">
          <w:headerReference w:type="default" r:id="rId54"/>
          <w:footerReference w:type="default" r:id="rId55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</w:p>
    <w:tbl>
      <w:tblPr>
        <w:tblW w:w="16117" w:type="dxa"/>
        <w:tblLayout w:type="fixed"/>
        <w:tblLook w:val="01E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B679E0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B679E0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17"/>
            </w:tblGrid>
            <w:tr w:rsidR="00B679E0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jc w:val="center"/>
                    <w:divId w:val="1763718538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01.01.2025-31.12.2025</w:t>
                  </w:r>
                </w:p>
                <w:p w:rsidR="00B679E0" w:rsidRDefault="00B679E0"/>
              </w:tc>
            </w:tr>
          </w:tbl>
          <w:p w:rsidR="00B679E0" w:rsidRDefault="00B679E0">
            <w:pPr>
              <w:spacing w:line="1" w:lineRule="auto"/>
            </w:pPr>
          </w:p>
        </w:tc>
      </w:tr>
      <w:bookmarkStart w:id="189" w:name="_Toc5.00.08_ДОМ_ЗДРАВЉА_М.ЗВОРНИК"/>
      <w:bookmarkEnd w:id="189"/>
      <w:tr w:rsidR="00B679E0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"5.00.08 ДОМ ЗДРАВЉА М.ЗВОРНИК" \f C \l "1"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</w:tr>
      <w:tr w:rsidR="00B679E0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5.00.08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ДОМ ЗДРАВЉА М.ЗВОРНИК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190" w:name="_Toc464000"/>
      <w:bookmarkEnd w:id="190"/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"464000" \f C \l "2"</w:instrText>
            </w:r>
            <w:r>
              <w:fldChar w:fldCharType="end"/>
            </w:r>
          </w:p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2.640.035,00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264.003,00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135.962,00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Медицинска и лабораторијска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1,65</w:t>
            </w:r>
          </w:p>
        </w:tc>
      </w:tr>
      <w:tr w:rsidR="00B679E0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5.00.08    ДОМ ЗДРАВЉА М.ЗВОРНИК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1,65</w:t>
            </w:r>
          </w:p>
        </w:tc>
      </w:tr>
    </w:tbl>
    <w:p w:rsidR="00B679E0" w:rsidRDefault="00B679E0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16117"/>
      </w:tblGrid>
      <w:tr w:rsidR="00B679E0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divId w:val="1283927792"/>
            </w:pPr>
            <w:bookmarkStart w:id="191" w:name="__bookmark_80"/>
            <w:bookmarkEnd w:id="191"/>
          </w:p>
          <w:p w:rsidR="00B679E0" w:rsidRDefault="00B679E0">
            <w:pPr>
              <w:spacing w:line="1" w:lineRule="auto"/>
            </w:pPr>
          </w:p>
        </w:tc>
      </w:tr>
    </w:tbl>
    <w:p w:rsidR="00B679E0" w:rsidRDefault="00B679E0">
      <w:pPr>
        <w:sectPr w:rsidR="00B679E0">
          <w:headerReference w:type="default" r:id="rId56"/>
          <w:footerReference w:type="default" r:id="rId57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B679E0" w:rsidRDefault="00B679E0">
      <w:pPr>
        <w:rPr>
          <w:vanish/>
        </w:rPr>
      </w:pPr>
      <w:bookmarkStart w:id="192" w:name="__bookmark_84"/>
      <w:bookmarkEnd w:id="192"/>
    </w:p>
    <w:tbl>
      <w:tblPr>
        <w:tblW w:w="16117" w:type="dxa"/>
        <w:tblLayout w:type="fixed"/>
        <w:tblLook w:val="01E0"/>
      </w:tblPr>
      <w:tblGrid>
        <w:gridCol w:w="825"/>
        <w:gridCol w:w="825"/>
        <w:gridCol w:w="900"/>
        <w:gridCol w:w="900"/>
        <w:gridCol w:w="5092"/>
        <w:gridCol w:w="1650"/>
        <w:gridCol w:w="1650"/>
        <w:gridCol w:w="1650"/>
        <w:gridCol w:w="1650"/>
        <w:gridCol w:w="975"/>
      </w:tblGrid>
      <w:tr w:rsidR="00B679E0">
        <w:trPr>
          <w:trHeight w:val="230"/>
          <w:tblHeader/>
        </w:trPr>
        <w:tc>
          <w:tcPr>
            <w:tcW w:w="16117" w:type="dxa"/>
            <w:gridSpan w:val="10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/>
            </w:tblPr>
            <w:tblGrid>
              <w:gridCol w:w="5808"/>
              <w:gridCol w:w="4500"/>
              <w:gridCol w:w="5809"/>
            </w:tblGrid>
            <w:tr w:rsidR="00B679E0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АНАЛИТИЧКИ ПЛАН РАСХОДА ИНДИРЕКТНИХ БУЏЕТСКИХ КОРИСНИКА</w:t>
                  </w:r>
                </w:p>
              </w:tc>
            </w:tr>
            <w:tr w:rsidR="00B679E0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М. ЗВОРНИК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6770CA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679E0" w:rsidRDefault="00B679E0">
                  <w:pPr>
                    <w:spacing w:line="1" w:lineRule="auto"/>
                    <w:jc w:val="center"/>
                  </w:pPr>
                </w:p>
              </w:tc>
            </w:tr>
          </w:tbl>
          <w:p w:rsidR="00B679E0" w:rsidRDefault="00B679E0">
            <w:pPr>
              <w:spacing w:line="1" w:lineRule="auto"/>
            </w:pPr>
          </w:p>
        </w:tc>
      </w:tr>
      <w:tr w:rsidR="00B679E0">
        <w:trPr>
          <w:trHeight w:val="1"/>
          <w:tblHeader/>
        </w:trPr>
        <w:tc>
          <w:tcPr>
            <w:tcW w:w="16117" w:type="dxa"/>
            <w:gridSpan w:val="10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rPr>
          <w:tblHeader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Број позиције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193" w:name="_Toc0_БУЏЕТ_ОПШТИНЕ_М._ЗВОРНИК"/>
      <w:bookmarkEnd w:id="193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"0 БУЏЕТ ОПШТИНЕ М. ЗВОРНИК" \f C \l "1"</w:instrText>
            </w:r>
            <w:r>
              <w:fldChar w:fldCharType="end"/>
            </w:r>
          </w:p>
          <w:bookmarkStart w:id="194" w:name="_Toc5_ОПШТИНСКА_УПРАВА"/>
          <w:bookmarkEnd w:id="194"/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 ОПШТИНСКА УПРАВА" \f C \l "2"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</w:tr>
      <w:bookmarkStart w:id="195" w:name="_Toc5.01_БИБЛИОТЕКА_17._СЕПТЕМБАР_М.ЗВОР"/>
      <w:bookmarkEnd w:id="195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"5.01 БИБЛИОТЕКА 17. СЕПТЕМБАР М.ЗВОРНИК"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БИБЛИОТЕКА 17. СЕПТЕМБАР М.ЗВОРНИК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"5.01"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УПРАВА-КУЛТУРА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11.936.000,00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11.936.000,00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7,61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1.194.000,00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1.194.000,00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БИБЛИОТЕКА 17. СЕПТЕМБАР М.ЗВОРНИК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36.465.000,00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23,26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bookmarkStart w:id="196" w:name="_Toc5.02_ПУ_ЦРВЕНКАПА_М.ЗВОРНИК"/>
      <w:bookmarkEnd w:id="196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"5.02 ПУ ЦРВЕНКАПА М.ЗВОРНИК"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ПУ ЦРВЕНКАПА М.ЗВОРНИК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"5.02"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УПРАВА-ПРЕДШКОЛСКО ОБРАЗОВАЊЕ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109/0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54.095.000,00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34,50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5.409.000,00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2.786.000,00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3.790.000,00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4,27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ПУ ЦРВЕНКАПА М.ЗВОРНИК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77.460.000,00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84.660.000,00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53,99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bookmarkStart w:id="197" w:name="_Toc5.03_МЕСНЕ_ЗАЈЕДНИЦЕ"/>
      <w:bookmarkEnd w:id="197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 МЕСНЕ ЗАЈЕДНИЦЕ"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МЕСНЕ ЗАЈЕДНИЦЕ</w:t>
            </w:r>
          </w:p>
        </w:tc>
      </w:tr>
      <w:bookmarkStart w:id="198" w:name="_Toc5.03.02"/>
      <w:bookmarkEnd w:id="198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"5.03.02"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5.03.02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ЦУЛИНЕ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5.03.02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199" w:name="_Toc5.03.04"/>
      <w:bookmarkEnd w:id="199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"5.03.04"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5.03.04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Д.ТРЕШНИЦА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5.03.04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0" w:name="_Toc5.03.05"/>
      <w:bookmarkEnd w:id="200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"5.03.05"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5.03.05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БУДИШИЋ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5.03.05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1" w:name="_Toc5.03.06"/>
      <w:bookmarkEnd w:id="201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lastRenderedPageBreak/>
              <w:fldChar w:fldCharType="begin"/>
            </w:r>
            <w:r w:rsidR="006770CA">
              <w:instrText>TC "5.03.06"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5.03.06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САКАР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5.03.06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2" w:name="_Toc5.03.07"/>
      <w:bookmarkEnd w:id="202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"5.03.07"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5.03.07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ЦЕНТАР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5.03.07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3" w:name="_Toc5.03.08"/>
      <w:bookmarkEnd w:id="203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"5.03.08"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5.03.08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Д.НАСЕЉЕ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5.03.08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4" w:name="_Toc5.03.09"/>
      <w:bookmarkEnd w:id="204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"5.03.09"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5.03.09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РАДАЉ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5.03.09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5" w:name="_Toc5.03.10"/>
      <w:bookmarkEnd w:id="205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"5.03.10"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5.03.10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Д.БОРИНА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5.03.10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bookmarkStart w:id="206" w:name="_Toc5.03.11"/>
      <w:bookmarkEnd w:id="206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"5.03.11"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5.03.11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МЗ. БРАСИНА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5.03.11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МЕСНЕ ЗАЈЕДНИЦЕ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0,38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bookmarkStart w:id="207" w:name="_Toc5.04_ТУРИСТИЧКА_ОРГАНИЗАЦИЈА"/>
      <w:bookmarkEnd w:id="207"/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"5.04 ТУРИСТИЧКА ОРГАНИЗАЦИЈА" \f C \l "3"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rPr>
                <w:vanish/>
              </w:rPr>
            </w:pPr>
            <w:r>
              <w:fldChar w:fldCharType="begin"/>
            </w:r>
            <w:r w:rsidR="006770CA">
              <w:instrText>TC "5.04" \f C \l "4"</w:instrText>
            </w:r>
            <w:r>
              <w:fldChar w:fldCharType="end"/>
            </w:r>
          </w:p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УПРАВА-ТУРИЗАМ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5.541.000,00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3,53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14,03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131/0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35.080.000,00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22,37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149.595.000,00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156.795.000,00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  <w:tr w:rsidR="00B679E0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679E0" w:rsidRDefault="00B679E0">
            <w:pPr>
              <w:spacing w:line="1" w:lineRule="auto"/>
            </w:pPr>
          </w:p>
        </w:tc>
      </w:tr>
      <w:tr w:rsidR="00B679E0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B679E0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М. ЗВОРНИК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149.595.000,00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156.795.000,00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B679E0" w:rsidRDefault="006770CA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F943DB" w:rsidRDefault="00F943DB" w:rsidP="00F943DB">
      <w:pPr>
        <w:rPr>
          <w:b/>
          <w:sz w:val="24"/>
          <w:szCs w:val="24"/>
          <w:lang/>
        </w:rPr>
      </w:pPr>
    </w:p>
    <w:p w:rsidR="00F943DB" w:rsidRPr="00C478FA" w:rsidRDefault="00F943DB" w:rsidP="00F943D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IV</w:t>
      </w:r>
      <w:r w:rsidRPr="00C478FA">
        <w:rPr>
          <w:b/>
          <w:sz w:val="24"/>
          <w:szCs w:val="24"/>
        </w:rPr>
        <w:t xml:space="preserve">  ИЗВРШЕЊЕ БУЏЕТА</w:t>
      </w:r>
    </w:p>
    <w:p w:rsidR="00F943DB" w:rsidRPr="00C478FA" w:rsidRDefault="00F943DB" w:rsidP="00F943DB">
      <w:pPr>
        <w:jc w:val="both"/>
        <w:rPr>
          <w:sz w:val="24"/>
          <w:szCs w:val="24"/>
        </w:rPr>
      </w:pPr>
    </w:p>
    <w:p w:rsidR="00F943DB" w:rsidRPr="00422C09" w:rsidRDefault="00F943DB" w:rsidP="00F943D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Члан 8.</w:t>
      </w:r>
    </w:p>
    <w:p w:rsidR="00F943DB" w:rsidRPr="00422C09" w:rsidRDefault="00F943DB" w:rsidP="00F943D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:rsidR="00F943DB" w:rsidRPr="00C478FA" w:rsidRDefault="00F943DB" w:rsidP="00F943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 осталом делу Одлука</w:t>
      </w:r>
      <w:r w:rsidRPr="00C478FA">
        <w:rPr>
          <w:color w:val="000000"/>
          <w:sz w:val="24"/>
          <w:szCs w:val="24"/>
        </w:rPr>
        <w:t xml:space="preserve"> о буџету</w:t>
      </w:r>
      <w:r>
        <w:rPr>
          <w:color w:val="000000"/>
          <w:sz w:val="24"/>
          <w:szCs w:val="24"/>
        </w:rPr>
        <w:t xml:space="preserve"> општине Мали Зворник за 202</w:t>
      </w:r>
      <w:r>
        <w:rPr>
          <w:color w:val="000000"/>
          <w:sz w:val="24"/>
          <w:szCs w:val="24"/>
          <w:lang/>
        </w:rPr>
        <w:t>5</w:t>
      </w:r>
      <w:r>
        <w:rPr>
          <w:color w:val="000000"/>
          <w:sz w:val="24"/>
          <w:szCs w:val="24"/>
        </w:rPr>
        <w:t>. г</w:t>
      </w:r>
      <w:r w:rsidRPr="00C478FA">
        <w:rPr>
          <w:color w:val="000000"/>
          <w:sz w:val="24"/>
          <w:szCs w:val="24"/>
        </w:rPr>
        <w:t>одину (''Сл.лист општине Мали Зворник'', бр.</w:t>
      </w:r>
      <w:r>
        <w:rPr>
          <w:color w:val="000000"/>
          <w:sz w:val="24"/>
          <w:szCs w:val="24"/>
          <w:lang/>
        </w:rPr>
        <w:t>12/24</w:t>
      </w:r>
      <w:r w:rsidRPr="00C478FA">
        <w:rPr>
          <w:color w:val="000000"/>
          <w:sz w:val="24"/>
          <w:szCs w:val="24"/>
        </w:rPr>
        <w:t>), остаје непромењена.</w:t>
      </w:r>
    </w:p>
    <w:p w:rsidR="00F943DB" w:rsidRPr="00C478FA" w:rsidRDefault="00F943DB" w:rsidP="00F943DB">
      <w:pPr>
        <w:rPr>
          <w:color w:val="000000"/>
          <w:sz w:val="24"/>
          <w:szCs w:val="24"/>
        </w:rPr>
      </w:pPr>
    </w:p>
    <w:p w:rsidR="00F943DB" w:rsidRPr="00422C09" w:rsidRDefault="00F943DB" w:rsidP="00F943DB">
      <w:pPr>
        <w:ind w:firstLine="708"/>
        <w:jc w:val="center"/>
        <w:rPr>
          <w:sz w:val="24"/>
          <w:szCs w:val="24"/>
        </w:rPr>
      </w:pPr>
      <w:r>
        <w:rPr>
          <w:sz w:val="24"/>
          <w:szCs w:val="24"/>
        </w:rPr>
        <w:t>Члан 9</w:t>
      </w:r>
      <w:r w:rsidRPr="00C478FA">
        <w:rPr>
          <w:sz w:val="24"/>
          <w:szCs w:val="24"/>
        </w:rPr>
        <w:t>.</w:t>
      </w:r>
    </w:p>
    <w:p w:rsidR="00F943DB" w:rsidRPr="00C478FA" w:rsidRDefault="00F943DB" w:rsidP="00F943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Ову одлуку објавити у </w:t>
      </w:r>
      <w:r>
        <w:rPr>
          <w:sz w:val="24"/>
          <w:szCs w:val="24"/>
          <w:lang/>
        </w:rPr>
        <w:t>''С</w:t>
      </w:r>
      <w:r w:rsidRPr="00C478FA">
        <w:rPr>
          <w:sz w:val="24"/>
          <w:szCs w:val="24"/>
        </w:rPr>
        <w:t>лужбеном лис</w:t>
      </w:r>
      <w:r>
        <w:rPr>
          <w:sz w:val="24"/>
          <w:szCs w:val="24"/>
        </w:rPr>
        <w:t>т</w:t>
      </w:r>
      <w:r w:rsidRPr="00C478FA">
        <w:rPr>
          <w:sz w:val="24"/>
          <w:szCs w:val="24"/>
        </w:rPr>
        <w:t>у оп</w:t>
      </w:r>
      <w:r>
        <w:rPr>
          <w:sz w:val="24"/>
          <w:szCs w:val="24"/>
        </w:rPr>
        <w:t>штине Мали Зворник</w:t>
      </w:r>
      <w:r>
        <w:rPr>
          <w:sz w:val="24"/>
          <w:szCs w:val="24"/>
          <w:lang/>
        </w:rPr>
        <w:t>''</w:t>
      </w:r>
      <w:r>
        <w:rPr>
          <w:sz w:val="24"/>
          <w:szCs w:val="24"/>
        </w:rPr>
        <w:t xml:space="preserve"> и доставити </w:t>
      </w:r>
      <w:r>
        <w:rPr>
          <w:sz w:val="24"/>
          <w:szCs w:val="24"/>
          <w:lang/>
        </w:rPr>
        <w:t>М</w:t>
      </w:r>
      <w:r w:rsidRPr="00C478FA">
        <w:rPr>
          <w:sz w:val="24"/>
          <w:szCs w:val="24"/>
        </w:rPr>
        <w:t>инистарсву надлежном за послове финансија.</w:t>
      </w:r>
    </w:p>
    <w:p w:rsidR="00F943DB" w:rsidRPr="00C478FA" w:rsidRDefault="00F943DB" w:rsidP="00F943DB">
      <w:pPr>
        <w:ind w:firstLine="708"/>
        <w:jc w:val="both"/>
        <w:rPr>
          <w:sz w:val="24"/>
          <w:szCs w:val="24"/>
        </w:rPr>
      </w:pPr>
    </w:p>
    <w:p w:rsidR="00F943DB" w:rsidRPr="00422C09" w:rsidRDefault="00F943DB" w:rsidP="00F943DB">
      <w:pPr>
        <w:ind w:firstLine="708"/>
        <w:jc w:val="center"/>
        <w:rPr>
          <w:sz w:val="24"/>
          <w:szCs w:val="24"/>
        </w:rPr>
      </w:pPr>
      <w:r>
        <w:rPr>
          <w:sz w:val="24"/>
          <w:szCs w:val="24"/>
        </w:rPr>
        <w:t>Члан 10.</w:t>
      </w:r>
    </w:p>
    <w:p w:rsidR="00F943DB" w:rsidRPr="00422C09" w:rsidRDefault="00F943DB" w:rsidP="00F943DB">
      <w:pPr>
        <w:jc w:val="both"/>
        <w:rPr>
          <w:sz w:val="24"/>
          <w:szCs w:val="24"/>
        </w:rPr>
      </w:pPr>
      <w:r w:rsidRPr="00C478FA">
        <w:rPr>
          <w:sz w:val="24"/>
          <w:szCs w:val="24"/>
        </w:rPr>
        <w:t xml:space="preserve">Ова одлука ступа на снагу </w:t>
      </w:r>
      <w:r>
        <w:rPr>
          <w:sz w:val="24"/>
          <w:szCs w:val="24"/>
          <w:lang/>
        </w:rPr>
        <w:t>осмог дана од</w:t>
      </w:r>
      <w:r>
        <w:rPr>
          <w:sz w:val="24"/>
          <w:szCs w:val="24"/>
        </w:rPr>
        <w:t xml:space="preserve">  </w:t>
      </w:r>
      <w:r w:rsidRPr="00C478FA">
        <w:rPr>
          <w:sz w:val="24"/>
          <w:szCs w:val="24"/>
        </w:rPr>
        <w:t xml:space="preserve"> дана </w:t>
      </w:r>
      <w:r>
        <w:rPr>
          <w:sz w:val="24"/>
          <w:szCs w:val="24"/>
        </w:rPr>
        <w:t xml:space="preserve">објављивања у </w:t>
      </w:r>
      <w:r>
        <w:rPr>
          <w:sz w:val="24"/>
          <w:szCs w:val="24"/>
          <w:lang/>
        </w:rPr>
        <w:t>''</w:t>
      </w:r>
      <w:r>
        <w:rPr>
          <w:sz w:val="24"/>
          <w:szCs w:val="24"/>
        </w:rPr>
        <w:t xml:space="preserve">Службеном листу </w:t>
      </w:r>
      <w:r w:rsidRPr="00C478FA">
        <w:rPr>
          <w:sz w:val="24"/>
          <w:szCs w:val="24"/>
        </w:rPr>
        <w:t xml:space="preserve"> опш</w:t>
      </w:r>
      <w:r>
        <w:rPr>
          <w:sz w:val="24"/>
          <w:szCs w:val="24"/>
        </w:rPr>
        <w:t>тине Мали Зворн</w:t>
      </w:r>
      <w:r w:rsidR="00DB6430">
        <w:rPr>
          <w:sz w:val="24"/>
          <w:szCs w:val="24"/>
          <w:lang/>
        </w:rPr>
        <w:t>ик</w:t>
      </w:r>
      <w:r>
        <w:rPr>
          <w:sz w:val="24"/>
          <w:szCs w:val="24"/>
        </w:rPr>
        <w:t>.</w:t>
      </w:r>
    </w:p>
    <w:p w:rsidR="00F943DB" w:rsidRPr="00C478FA" w:rsidRDefault="00F943DB" w:rsidP="00F943DB">
      <w:pPr>
        <w:jc w:val="both"/>
        <w:rPr>
          <w:sz w:val="24"/>
          <w:szCs w:val="24"/>
        </w:rPr>
      </w:pPr>
    </w:p>
    <w:p w:rsidR="00F943DB" w:rsidRPr="006D0361" w:rsidRDefault="00F943DB" w:rsidP="00F943DB">
      <w:pPr>
        <w:ind w:left="1080"/>
        <w:jc w:val="center"/>
        <w:rPr>
          <w:b/>
          <w:sz w:val="24"/>
          <w:szCs w:val="24"/>
        </w:rPr>
      </w:pPr>
      <w:r w:rsidRPr="006D0361">
        <w:rPr>
          <w:b/>
          <w:sz w:val="24"/>
          <w:szCs w:val="24"/>
        </w:rPr>
        <w:t>СКУПШТИНА ОПШТИНЕ МАЛИ ЗВОРНИК</w:t>
      </w:r>
    </w:p>
    <w:p w:rsidR="00F943DB" w:rsidRPr="006D0361" w:rsidRDefault="00F943DB" w:rsidP="00F943DB">
      <w:pPr>
        <w:ind w:firstLine="720"/>
        <w:jc w:val="both"/>
        <w:rPr>
          <w:b/>
          <w:sz w:val="24"/>
          <w:szCs w:val="24"/>
        </w:rPr>
      </w:pPr>
      <w:r w:rsidRPr="006D0361">
        <w:rPr>
          <w:b/>
          <w:sz w:val="24"/>
          <w:szCs w:val="24"/>
        </w:rPr>
        <w:t xml:space="preserve">Број:  </w:t>
      </w:r>
      <w:r>
        <w:rPr>
          <w:b/>
          <w:sz w:val="24"/>
          <w:szCs w:val="24"/>
          <w:lang/>
        </w:rPr>
        <w:t xml:space="preserve">          </w:t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  <w:t xml:space="preserve">                                                  </w:t>
      </w:r>
      <w:r>
        <w:rPr>
          <w:b/>
          <w:sz w:val="24"/>
          <w:szCs w:val="24"/>
          <w:lang/>
        </w:rPr>
        <w:t xml:space="preserve">                                                                                   </w:t>
      </w:r>
      <w:r w:rsidRPr="006D0361">
        <w:rPr>
          <w:b/>
          <w:sz w:val="24"/>
          <w:szCs w:val="24"/>
        </w:rPr>
        <w:t xml:space="preserve"> ПРЕДСЕДНИК </w:t>
      </w:r>
    </w:p>
    <w:p w:rsidR="00F943DB" w:rsidRPr="006D0361" w:rsidRDefault="00F943DB" w:rsidP="00F943DB">
      <w:pPr>
        <w:ind w:firstLine="720"/>
        <w:jc w:val="both"/>
        <w:rPr>
          <w:b/>
          <w:sz w:val="24"/>
          <w:szCs w:val="24"/>
        </w:rPr>
      </w:pPr>
      <w:r w:rsidRPr="006D0361">
        <w:rPr>
          <w:b/>
          <w:sz w:val="24"/>
          <w:szCs w:val="24"/>
        </w:rPr>
        <w:t>Дана:</w:t>
      </w:r>
      <w:r>
        <w:rPr>
          <w:b/>
          <w:sz w:val="24"/>
          <w:szCs w:val="24"/>
          <w:lang/>
        </w:rPr>
        <w:t xml:space="preserve">  </w:t>
      </w:r>
      <w:r w:rsidRPr="006D0361">
        <w:rPr>
          <w:b/>
          <w:sz w:val="24"/>
          <w:szCs w:val="24"/>
        </w:rPr>
        <w:t>.</w:t>
      </w:r>
      <w:r>
        <w:rPr>
          <w:b/>
          <w:sz w:val="24"/>
          <w:szCs w:val="24"/>
          <w:lang/>
        </w:rPr>
        <w:t>03</w:t>
      </w:r>
      <w:r>
        <w:rPr>
          <w:b/>
          <w:sz w:val="24"/>
          <w:szCs w:val="24"/>
        </w:rPr>
        <w:t>.202</w:t>
      </w:r>
      <w:r>
        <w:rPr>
          <w:b/>
          <w:sz w:val="24"/>
          <w:szCs w:val="24"/>
          <w:lang/>
        </w:rPr>
        <w:t>5</w:t>
      </w:r>
      <w:r w:rsidRPr="006D0361">
        <w:rPr>
          <w:b/>
          <w:sz w:val="24"/>
          <w:szCs w:val="24"/>
        </w:rPr>
        <w:t xml:space="preserve">. године                                     </w:t>
      </w:r>
      <w:r w:rsidRPr="006D0361">
        <w:rPr>
          <w:b/>
          <w:sz w:val="24"/>
          <w:szCs w:val="24"/>
        </w:rPr>
        <w:tab/>
        <w:t xml:space="preserve">                                                                                                     </w:t>
      </w:r>
      <w:r w:rsidRPr="006D0361">
        <w:rPr>
          <w:b/>
          <w:sz w:val="24"/>
          <w:szCs w:val="24"/>
          <w:lang/>
        </w:rPr>
        <w:t xml:space="preserve">         </w:t>
      </w:r>
      <w:r w:rsidRPr="006D0361">
        <w:rPr>
          <w:b/>
          <w:sz w:val="24"/>
          <w:szCs w:val="24"/>
        </w:rPr>
        <w:t xml:space="preserve">  СКУПШТИНЕ ОПШТИНЕ</w:t>
      </w:r>
    </w:p>
    <w:p w:rsidR="00F943DB" w:rsidRPr="006D0361" w:rsidRDefault="00F943DB" w:rsidP="00F943DB">
      <w:pPr>
        <w:ind w:firstLine="720"/>
        <w:rPr>
          <w:b/>
          <w:i/>
          <w:sz w:val="24"/>
          <w:szCs w:val="24"/>
        </w:rPr>
      </w:pPr>
      <w:r w:rsidRPr="006D0361">
        <w:rPr>
          <w:b/>
          <w:sz w:val="24"/>
          <w:szCs w:val="24"/>
        </w:rPr>
        <w:t xml:space="preserve">Мали Зворник                                                      </w:t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</w:r>
      <w:r w:rsidRPr="006D0361">
        <w:rPr>
          <w:b/>
          <w:sz w:val="24"/>
          <w:szCs w:val="24"/>
        </w:rPr>
        <w:tab/>
        <w:t xml:space="preserve">                </w:t>
      </w:r>
      <w:r w:rsidRPr="006D0361">
        <w:rPr>
          <w:b/>
          <w:i/>
          <w:sz w:val="24"/>
          <w:szCs w:val="24"/>
        </w:rPr>
        <w:t>Драган Савић</w:t>
      </w:r>
    </w:p>
    <w:p w:rsidR="00B679E0" w:rsidRDefault="00B679E0">
      <w:pPr>
        <w:rPr>
          <w:lang/>
        </w:rPr>
      </w:pPr>
    </w:p>
    <w:p w:rsidR="00D34AB6" w:rsidRDefault="00D34AB6">
      <w:pPr>
        <w:rPr>
          <w:lang/>
        </w:rPr>
      </w:pPr>
    </w:p>
    <w:p w:rsidR="00D34AB6" w:rsidRDefault="00D34AB6">
      <w:pPr>
        <w:rPr>
          <w:lang/>
        </w:rPr>
      </w:pPr>
    </w:p>
    <w:p w:rsidR="00D34AB6" w:rsidRDefault="00D34AB6">
      <w:pPr>
        <w:rPr>
          <w:lang/>
        </w:rPr>
      </w:pPr>
    </w:p>
    <w:p w:rsidR="00D34AB6" w:rsidRDefault="00D34AB6">
      <w:pPr>
        <w:rPr>
          <w:lang/>
        </w:rPr>
      </w:pPr>
    </w:p>
    <w:p w:rsidR="00D34AB6" w:rsidRDefault="00D34AB6">
      <w:pPr>
        <w:rPr>
          <w:lang/>
        </w:rPr>
        <w:sectPr w:rsidR="00D34AB6">
          <w:headerReference w:type="default" r:id="rId58"/>
          <w:footerReference w:type="default" r:id="rId59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D34AB6" w:rsidRDefault="00D34AB6">
      <w:pPr>
        <w:rPr>
          <w:lang/>
        </w:rPr>
      </w:pPr>
    </w:p>
    <w:p w:rsidR="00D34AB6" w:rsidRDefault="00D34AB6">
      <w:pPr>
        <w:rPr>
          <w:lang/>
        </w:rPr>
      </w:pPr>
    </w:p>
    <w:p w:rsidR="00D34AB6" w:rsidRPr="00A26FBA" w:rsidRDefault="00D34AB6" w:rsidP="00D34AB6">
      <w:pPr>
        <w:jc w:val="center"/>
        <w:rPr>
          <w:b/>
          <w:i/>
          <w:color w:val="000000"/>
          <w:sz w:val="24"/>
          <w:szCs w:val="24"/>
          <w:lang w:val="sr-Cyrl-CS"/>
        </w:rPr>
      </w:pPr>
      <w:r w:rsidRPr="00A26FBA">
        <w:rPr>
          <w:b/>
          <w:i/>
          <w:color w:val="000000"/>
          <w:sz w:val="24"/>
          <w:szCs w:val="24"/>
          <w:lang w:val="sr-Cyrl-CS"/>
        </w:rPr>
        <w:t>О  б  р  а  з  л  о  ж  е  њ  е</w:t>
      </w:r>
    </w:p>
    <w:p w:rsidR="00D34AB6" w:rsidRDefault="00D34AB6" w:rsidP="00D34AB6">
      <w:pPr>
        <w:ind w:firstLine="708"/>
        <w:jc w:val="both"/>
        <w:rPr>
          <w:rFonts w:ascii="Cambria" w:hAnsi="Cambria"/>
          <w:color w:val="000000"/>
          <w:sz w:val="24"/>
          <w:szCs w:val="24"/>
        </w:rPr>
      </w:pPr>
    </w:p>
    <w:p w:rsidR="00D34AB6" w:rsidRDefault="00D34AB6" w:rsidP="00D34AB6">
      <w:pPr>
        <w:jc w:val="both"/>
        <w:rPr>
          <w:rFonts w:ascii="Cambria" w:hAnsi="Cambria"/>
          <w:color w:val="000000"/>
          <w:sz w:val="24"/>
          <w:szCs w:val="24"/>
          <w:lang w:val="sr-Cyrl-CS"/>
        </w:rPr>
      </w:pPr>
      <w:r>
        <w:rPr>
          <w:rFonts w:ascii="Cambria" w:hAnsi="Cambria"/>
          <w:color w:val="000000"/>
          <w:sz w:val="24"/>
          <w:szCs w:val="24"/>
          <w:lang w:val="sr-Cyrl-CS"/>
        </w:rPr>
        <w:t xml:space="preserve">Правни основ за доношење Одлуке о изменама и допунама Одлуке о буџету садржан је у члану </w:t>
      </w:r>
      <w:r>
        <w:rPr>
          <w:rFonts w:ascii="Cambria" w:hAnsi="Cambria"/>
          <w:color w:val="000000"/>
          <w:sz w:val="24"/>
          <w:szCs w:val="24"/>
        </w:rPr>
        <w:t>47.</w:t>
      </w:r>
      <w:r>
        <w:rPr>
          <w:rFonts w:ascii="Cambria" w:hAnsi="Cambria"/>
          <w:color w:val="000000"/>
          <w:sz w:val="24"/>
          <w:szCs w:val="24"/>
          <w:lang w:val="sr-Cyrl-CS"/>
        </w:rPr>
        <w:t xml:space="preserve"> Закона о буџетском систему (''Сл.гласник РС'', бр.</w:t>
      </w:r>
      <w:r>
        <w:rPr>
          <w:rFonts w:ascii="Cambria" w:hAnsi="Cambria"/>
          <w:color w:val="000000"/>
          <w:sz w:val="24"/>
          <w:szCs w:val="24"/>
        </w:rPr>
        <w:t>54/09</w:t>
      </w:r>
      <w:r>
        <w:rPr>
          <w:rFonts w:ascii="Cambria" w:hAnsi="Cambria"/>
          <w:color w:val="000000"/>
          <w:sz w:val="24"/>
          <w:szCs w:val="24"/>
          <w:lang w:val="sr-Cyrl-CS"/>
        </w:rPr>
        <w:t>, 73/10</w:t>
      </w:r>
      <w:r>
        <w:rPr>
          <w:rFonts w:ascii="Cambria" w:hAnsi="Cambria"/>
          <w:color w:val="000000"/>
          <w:sz w:val="24"/>
          <w:szCs w:val="24"/>
        </w:rPr>
        <w:t>,</w:t>
      </w:r>
      <w:r>
        <w:rPr>
          <w:rFonts w:ascii="Cambria" w:hAnsi="Cambria"/>
          <w:color w:val="000000"/>
          <w:sz w:val="24"/>
          <w:szCs w:val="24"/>
          <w:lang w:val="sr-Cyrl-CS"/>
        </w:rPr>
        <w:t>101/10</w:t>
      </w:r>
      <w:r>
        <w:rPr>
          <w:rFonts w:ascii="Cambria" w:hAnsi="Cambria"/>
          <w:color w:val="000000"/>
          <w:sz w:val="24"/>
          <w:szCs w:val="24"/>
        </w:rPr>
        <w:t xml:space="preserve">, 101/11, 93/12,  </w:t>
      </w:r>
      <w:r>
        <w:rPr>
          <w:rFonts w:ascii="Cambria" w:hAnsi="Cambria"/>
          <w:color w:val="000000"/>
          <w:sz w:val="24"/>
          <w:szCs w:val="24"/>
          <w:lang w:val="sr-Cyrl-CS"/>
        </w:rPr>
        <w:t xml:space="preserve"> 108/13</w:t>
      </w:r>
      <w:r>
        <w:rPr>
          <w:rFonts w:ascii="Cambria" w:hAnsi="Cambria"/>
          <w:color w:val="000000"/>
          <w:sz w:val="24"/>
          <w:szCs w:val="24"/>
        </w:rPr>
        <w:t xml:space="preserve">, 142/14, 103/15, 99/2016,113/2017, 95/2018, 31/2019, 72/2019 , 149/2020, 118/2021, 138/2022, 118/2021 - др.закон, 92/2023 и 94/2024 </w:t>
      </w:r>
      <w:r>
        <w:rPr>
          <w:rFonts w:ascii="Cambria" w:hAnsi="Cambria"/>
          <w:color w:val="000000"/>
          <w:sz w:val="24"/>
          <w:szCs w:val="24"/>
          <w:lang w:val="sr-Cyrl-CS"/>
        </w:rPr>
        <w:t xml:space="preserve">) и члану 40. Статута општине Мали Зворник (''Сл.лист општине М.Зворник'', бр. </w:t>
      </w:r>
      <w:r>
        <w:rPr>
          <w:rFonts w:ascii="Cambria" w:hAnsi="Cambria"/>
          <w:color w:val="000000"/>
          <w:sz w:val="24"/>
          <w:szCs w:val="24"/>
        </w:rPr>
        <w:t>21/18 и 4/21</w:t>
      </w:r>
      <w:r>
        <w:rPr>
          <w:rFonts w:ascii="Cambria" w:hAnsi="Cambria"/>
          <w:color w:val="000000"/>
          <w:sz w:val="24"/>
          <w:szCs w:val="24"/>
          <w:lang w:val="sr-Cyrl-CS"/>
        </w:rPr>
        <w:t>).</w:t>
      </w:r>
    </w:p>
    <w:p w:rsidR="00D34AB6" w:rsidRDefault="00D34AB6" w:rsidP="00D34AB6">
      <w:pPr>
        <w:jc w:val="both"/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  <w:lang w:val="sr-Cyrl-CS"/>
        </w:rPr>
        <w:tab/>
        <w:t>Ребаланс буџета врши се у току фискалне године ако се донесе закон или други пропис који за резултат има повећање или смањење планираних прихода или повећање планираних расхода, ако дође до повећања прихода  или расхода, а које за резултат имају ве</w:t>
      </w:r>
      <w:r>
        <w:rPr>
          <w:rFonts w:ascii="Cambria" w:hAnsi="Cambria"/>
          <w:color w:val="000000"/>
          <w:sz w:val="24"/>
          <w:szCs w:val="24"/>
        </w:rPr>
        <w:t>ћ</w:t>
      </w:r>
      <w:r>
        <w:rPr>
          <w:rFonts w:ascii="Cambria" w:hAnsi="Cambria"/>
          <w:color w:val="000000"/>
          <w:sz w:val="24"/>
          <w:szCs w:val="24"/>
          <w:lang w:val="sr-Cyrl-CS"/>
        </w:rPr>
        <w:t xml:space="preserve">е одступање како на страни прихода, тако и на страни расхода </w:t>
      </w:r>
      <w:r>
        <w:rPr>
          <w:rFonts w:ascii="Cambria" w:hAnsi="Cambria"/>
          <w:color w:val="000000"/>
          <w:sz w:val="24"/>
          <w:szCs w:val="24"/>
        </w:rPr>
        <w:t>буџета</w:t>
      </w:r>
      <w:r>
        <w:rPr>
          <w:rFonts w:ascii="Cambria" w:hAnsi="Cambria"/>
          <w:color w:val="000000"/>
          <w:sz w:val="24"/>
          <w:szCs w:val="24"/>
          <w:lang w:val="sr-Cyrl-CS"/>
        </w:rPr>
        <w:t>.</w:t>
      </w:r>
    </w:p>
    <w:p w:rsidR="00D34AB6" w:rsidRDefault="00D34AB6" w:rsidP="00D34AB6">
      <w:pPr>
        <w:ind w:firstLine="708"/>
        <w:jc w:val="both"/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 xml:space="preserve">Овај </w:t>
      </w:r>
      <w:r>
        <w:rPr>
          <w:rFonts w:ascii="Cambria" w:hAnsi="Cambria"/>
          <w:color w:val="000000"/>
          <w:sz w:val="24"/>
          <w:szCs w:val="24"/>
          <w:lang w:val="sr-Cyrl-CS"/>
        </w:rPr>
        <w:t xml:space="preserve">Ребаланс буџета ради се </w:t>
      </w:r>
      <w:r>
        <w:rPr>
          <w:rFonts w:ascii="Cambria" w:hAnsi="Cambria"/>
          <w:color w:val="000000"/>
          <w:sz w:val="24"/>
          <w:szCs w:val="24"/>
        </w:rPr>
        <w:t xml:space="preserve">због промена у структури, како у оквиру прихода и примања буџета, тако и у структури расхода и издатака буџета. </w:t>
      </w:r>
    </w:p>
    <w:p w:rsidR="00D34AB6" w:rsidRDefault="00D34AB6" w:rsidP="00D34AB6">
      <w:pPr>
        <w:ind w:firstLine="708"/>
        <w:jc w:val="both"/>
        <w:rPr>
          <w:rFonts w:ascii="Cambria" w:hAnsi="Cambria"/>
          <w:color w:val="000000"/>
          <w:sz w:val="24"/>
          <w:szCs w:val="24"/>
        </w:rPr>
      </w:pPr>
    </w:p>
    <w:p w:rsidR="00D34AB6" w:rsidRDefault="00D34AB6" w:rsidP="00D34AB6">
      <w:pPr>
        <w:ind w:firstLine="708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>На основу извршњења прихода и примања у 2024.  годин</w:t>
      </w:r>
      <w:r>
        <w:rPr>
          <w:rFonts w:ascii="Cambria" w:hAnsi="Cambria"/>
          <w:color w:val="000000"/>
          <w:sz w:val="24"/>
          <w:szCs w:val="24"/>
          <w:lang/>
        </w:rPr>
        <w:t xml:space="preserve">и </w:t>
      </w:r>
      <w:r>
        <w:rPr>
          <w:rFonts w:ascii="Cambria" w:hAnsi="Cambria"/>
          <w:color w:val="000000"/>
          <w:sz w:val="24"/>
          <w:szCs w:val="24"/>
        </w:rPr>
        <w:t xml:space="preserve"> п</w:t>
      </w:r>
      <w:r w:rsidRPr="001F7E18">
        <w:rPr>
          <w:rFonts w:ascii="Cambria" w:hAnsi="Cambria"/>
          <w:color w:val="000000"/>
          <w:sz w:val="24"/>
          <w:szCs w:val="24"/>
        </w:rPr>
        <w:t>риходи и примања буџ</w:t>
      </w:r>
      <w:r>
        <w:rPr>
          <w:rFonts w:ascii="Cambria" w:hAnsi="Cambria"/>
          <w:color w:val="000000"/>
          <w:sz w:val="24"/>
          <w:szCs w:val="24"/>
        </w:rPr>
        <w:t>ета општине Мали Зворник за 2025</w:t>
      </w:r>
      <w:r w:rsidRPr="001F7E18">
        <w:rPr>
          <w:rFonts w:ascii="Cambria" w:hAnsi="Cambria"/>
          <w:color w:val="000000"/>
          <w:sz w:val="24"/>
          <w:szCs w:val="24"/>
        </w:rPr>
        <w:t xml:space="preserve">. годину и пренета </w:t>
      </w:r>
      <w:r w:rsidRPr="001F7E18">
        <w:rPr>
          <w:rFonts w:ascii="Cambria" w:hAnsi="Cambria"/>
          <w:sz w:val="24"/>
          <w:szCs w:val="24"/>
        </w:rPr>
        <w:t xml:space="preserve">неутрошена средства  из предходних година  овом Одлуком се планирају у износу од </w:t>
      </w:r>
      <w:r>
        <w:rPr>
          <w:bCs/>
          <w:color w:val="000000"/>
          <w:sz w:val="24"/>
          <w:szCs w:val="24"/>
          <w:lang/>
        </w:rPr>
        <w:t>824.365.000,00</w:t>
      </w:r>
      <w:r>
        <w:rPr>
          <w:b/>
          <w:bCs/>
          <w:color w:val="000000"/>
          <w:sz w:val="16"/>
          <w:szCs w:val="16"/>
          <w:lang/>
        </w:rPr>
        <w:t xml:space="preserve"> </w:t>
      </w:r>
      <w:r w:rsidRPr="001F7E18">
        <w:rPr>
          <w:rFonts w:ascii="Cambria" w:hAnsi="Cambria"/>
          <w:sz w:val="24"/>
          <w:szCs w:val="24"/>
        </w:rPr>
        <w:t xml:space="preserve">динара и увећани  су за  </w:t>
      </w:r>
      <w:r w:rsidRPr="007037C3">
        <w:rPr>
          <w:rFonts w:ascii="Cambria" w:hAnsi="Cambria"/>
          <w:sz w:val="24"/>
          <w:szCs w:val="24"/>
          <w:lang/>
        </w:rPr>
        <w:t>36.940.000,00</w:t>
      </w:r>
      <w:r w:rsidRPr="001F7E18">
        <w:rPr>
          <w:rFonts w:ascii="Cambria" w:hAnsi="Cambria"/>
          <w:sz w:val="24"/>
          <w:szCs w:val="24"/>
        </w:rPr>
        <w:t xml:space="preserve">  динарa  у односу на предходни план.</w:t>
      </w:r>
    </w:p>
    <w:p w:rsidR="00D34AB6" w:rsidRPr="00791BBC" w:rsidRDefault="00D34AB6" w:rsidP="00D34AB6">
      <w:pPr>
        <w:jc w:val="both"/>
        <w:rPr>
          <w:rFonts w:ascii="Cambria" w:hAnsi="Cambria"/>
          <w:color w:val="000000"/>
          <w:sz w:val="24"/>
          <w:szCs w:val="24"/>
        </w:rPr>
      </w:pPr>
    </w:p>
    <w:p w:rsidR="00D34AB6" w:rsidRDefault="00D34AB6" w:rsidP="00D34AB6">
      <w:pPr>
        <w:ind w:firstLine="708"/>
        <w:jc w:val="both"/>
        <w:rPr>
          <w:rFonts w:ascii="Cambria" w:hAnsi="Cambria"/>
          <w:color w:val="000000"/>
          <w:sz w:val="24"/>
          <w:szCs w:val="24"/>
        </w:rPr>
      </w:pPr>
      <w:r w:rsidRPr="00A26FBA">
        <w:rPr>
          <w:rFonts w:ascii="Cambria" w:hAnsi="Cambria"/>
          <w:color w:val="000000"/>
          <w:sz w:val="24"/>
          <w:szCs w:val="24"/>
        </w:rPr>
        <w:t>Образложење</w:t>
      </w:r>
      <w:r>
        <w:rPr>
          <w:rFonts w:ascii="Cambria" w:hAnsi="Cambria"/>
          <w:color w:val="000000"/>
          <w:sz w:val="24"/>
          <w:szCs w:val="24"/>
        </w:rPr>
        <w:t xml:space="preserve"> приходне стране буџета садржи само</w:t>
      </w:r>
      <w:r w:rsidRPr="00A26FBA">
        <w:rPr>
          <w:rFonts w:ascii="Cambria" w:hAnsi="Cambria"/>
          <w:color w:val="000000"/>
          <w:sz w:val="24"/>
          <w:szCs w:val="24"/>
        </w:rPr>
        <w:t xml:space="preserve"> приказ измена до</w:t>
      </w:r>
      <w:r>
        <w:rPr>
          <w:rFonts w:ascii="Cambria" w:hAnsi="Cambria"/>
          <w:color w:val="000000"/>
          <w:sz w:val="24"/>
          <w:szCs w:val="24"/>
        </w:rPr>
        <w:t xml:space="preserve"> којих је дошло овим ребалансом.</w:t>
      </w:r>
    </w:p>
    <w:p w:rsidR="00D34AB6" w:rsidRPr="0035369E" w:rsidRDefault="00D34AB6" w:rsidP="00D34AB6">
      <w:pPr>
        <w:ind w:firstLine="708"/>
        <w:jc w:val="both"/>
        <w:rPr>
          <w:rFonts w:ascii="Cambria" w:hAnsi="Cambria"/>
          <w:color w:val="000000"/>
          <w:sz w:val="24"/>
          <w:szCs w:val="24"/>
        </w:rPr>
      </w:pPr>
    </w:p>
    <w:p w:rsidR="00D34AB6" w:rsidRPr="00672249" w:rsidRDefault="00D34AB6" w:rsidP="00D34AB6">
      <w:pPr>
        <w:jc w:val="both"/>
        <w:rPr>
          <w:sz w:val="24"/>
          <w:szCs w:val="24"/>
        </w:rPr>
      </w:pPr>
      <w:r w:rsidRPr="00672249">
        <w:rPr>
          <w:b/>
          <w:sz w:val="24"/>
          <w:szCs w:val="24"/>
        </w:rPr>
        <w:t>711000- Порез на доходак, добит и капиталне добитке</w:t>
      </w:r>
      <w:r w:rsidRPr="00672249">
        <w:rPr>
          <w:sz w:val="24"/>
          <w:szCs w:val="24"/>
        </w:rPr>
        <w:t xml:space="preserve"> планира се у износу од </w:t>
      </w:r>
      <w:r>
        <w:rPr>
          <w:sz w:val="24"/>
          <w:szCs w:val="24"/>
        </w:rPr>
        <w:t>266.320.000,00</w:t>
      </w:r>
      <w:r w:rsidRPr="00672249">
        <w:rPr>
          <w:sz w:val="24"/>
          <w:szCs w:val="24"/>
        </w:rPr>
        <w:t xml:space="preserve"> динара.  . </w:t>
      </w:r>
    </w:p>
    <w:p w:rsidR="00D34AB6" w:rsidRDefault="00D34AB6" w:rsidP="00D34AB6">
      <w:pPr>
        <w:jc w:val="both"/>
        <w:rPr>
          <w:sz w:val="24"/>
          <w:szCs w:val="24"/>
        </w:rPr>
      </w:pPr>
      <w:r w:rsidRPr="00672249">
        <w:rPr>
          <w:b/>
          <w:sz w:val="24"/>
          <w:szCs w:val="24"/>
        </w:rPr>
        <w:t>713000- Порез на имовину</w:t>
      </w:r>
      <w:r w:rsidRPr="00672249">
        <w:rPr>
          <w:sz w:val="24"/>
          <w:szCs w:val="24"/>
        </w:rPr>
        <w:t xml:space="preserve"> планира се у износу од </w:t>
      </w:r>
      <w:r>
        <w:rPr>
          <w:sz w:val="24"/>
          <w:szCs w:val="24"/>
        </w:rPr>
        <w:t>53.450</w:t>
      </w:r>
      <w:r w:rsidRPr="00672249">
        <w:rPr>
          <w:sz w:val="24"/>
          <w:szCs w:val="24"/>
        </w:rPr>
        <w:t xml:space="preserve">.000,00 динара . </w:t>
      </w:r>
    </w:p>
    <w:p w:rsidR="00D34AB6" w:rsidRDefault="00D34AB6" w:rsidP="00D34AB6">
      <w:pPr>
        <w:jc w:val="both"/>
        <w:rPr>
          <w:sz w:val="24"/>
          <w:szCs w:val="24"/>
        </w:rPr>
      </w:pPr>
      <w:r w:rsidRPr="00672249">
        <w:rPr>
          <w:b/>
          <w:sz w:val="24"/>
          <w:szCs w:val="24"/>
        </w:rPr>
        <w:t>71400</w:t>
      </w:r>
      <w:r>
        <w:rPr>
          <w:b/>
          <w:sz w:val="24"/>
          <w:szCs w:val="24"/>
        </w:rPr>
        <w:t>0</w:t>
      </w:r>
      <w:r w:rsidRPr="00672249">
        <w:rPr>
          <w:b/>
          <w:sz w:val="24"/>
          <w:szCs w:val="24"/>
        </w:rPr>
        <w:t xml:space="preserve"> – Порез на добра и услуге</w:t>
      </w:r>
      <w:r w:rsidRPr="00672249">
        <w:rPr>
          <w:sz w:val="24"/>
          <w:szCs w:val="24"/>
        </w:rPr>
        <w:t xml:space="preserve"> планира се у износу од </w:t>
      </w:r>
      <w:r>
        <w:rPr>
          <w:sz w:val="24"/>
          <w:szCs w:val="24"/>
        </w:rPr>
        <w:t>238.485.000,00</w:t>
      </w:r>
      <w:r w:rsidRPr="00672249">
        <w:rPr>
          <w:sz w:val="24"/>
          <w:szCs w:val="24"/>
        </w:rPr>
        <w:t xml:space="preserve">,00 динара. </w:t>
      </w:r>
    </w:p>
    <w:p w:rsidR="00D34AB6" w:rsidRPr="004B25F1" w:rsidRDefault="00D34AB6" w:rsidP="00D34AB6">
      <w:pPr>
        <w:jc w:val="both"/>
        <w:rPr>
          <w:sz w:val="24"/>
          <w:szCs w:val="24"/>
          <w:lang/>
        </w:rPr>
      </w:pPr>
      <w:r w:rsidRPr="004B25F1">
        <w:rPr>
          <w:b/>
          <w:sz w:val="24"/>
          <w:szCs w:val="24"/>
        </w:rPr>
        <w:t xml:space="preserve">732000- Донације и помоћи од међународних организација </w:t>
      </w:r>
      <w:r>
        <w:rPr>
          <w:sz w:val="24"/>
          <w:szCs w:val="24"/>
        </w:rPr>
        <w:t>планирају се у износу од 2.950.000,00 динара</w:t>
      </w:r>
    </w:p>
    <w:p w:rsidR="00D34AB6" w:rsidRPr="004B25F1" w:rsidRDefault="00D34AB6" w:rsidP="00D34AB6">
      <w:pPr>
        <w:jc w:val="both"/>
        <w:rPr>
          <w:sz w:val="24"/>
          <w:szCs w:val="24"/>
          <w:lang/>
        </w:rPr>
      </w:pPr>
      <w:r w:rsidRPr="00672249">
        <w:rPr>
          <w:b/>
          <w:sz w:val="24"/>
          <w:szCs w:val="24"/>
        </w:rPr>
        <w:t>741000- Приходи од имовине</w:t>
      </w:r>
      <w:r w:rsidRPr="00672249">
        <w:rPr>
          <w:sz w:val="24"/>
          <w:szCs w:val="24"/>
        </w:rPr>
        <w:t xml:space="preserve"> – планирани су у износу од </w:t>
      </w:r>
      <w:r>
        <w:rPr>
          <w:sz w:val="24"/>
          <w:szCs w:val="24"/>
          <w:lang/>
        </w:rPr>
        <w:t>15.880</w:t>
      </w:r>
      <w:r w:rsidRPr="00672249">
        <w:rPr>
          <w:sz w:val="24"/>
          <w:szCs w:val="24"/>
        </w:rPr>
        <w:t xml:space="preserve">.000,00 динара. . </w:t>
      </w:r>
    </w:p>
    <w:p w:rsidR="00D34AB6" w:rsidRDefault="00D34AB6" w:rsidP="00D34AB6">
      <w:pPr>
        <w:jc w:val="both"/>
        <w:rPr>
          <w:sz w:val="24"/>
          <w:szCs w:val="24"/>
          <w:lang/>
        </w:rPr>
      </w:pPr>
      <w:r w:rsidRPr="00672249">
        <w:rPr>
          <w:b/>
          <w:sz w:val="24"/>
          <w:szCs w:val="24"/>
        </w:rPr>
        <w:t>742000 – Приход од продаје добара и услуга</w:t>
      </w:r>
      <w:r w:rsidRPr="00672249">
        <w:rPr>
          <w:sz w:val="24"/>
          <w:szCs w:val="24"/>
        </w:rPr>
        <w:t xml:space="preserve">  - планирани су у износу од </w:t>
      </w:r>
      <w:r>
        <w:rPr>
          <w:bCs/>
          <w:color w:val="000000"/>
          <w:sz w:val="24"/>
          <w:szCs w:val="24"/>
          <w:lang/>
        </w:rPr>
        <w:t>19.755</w:t>
      </w:r>
      <w:r w:rsidRPr="005E59A4">
        <w:rPr>
          <w:bCs/>
          <w:color w:val="000000"/>
          <w:sz w:val="24"/>
          <w:szCs w:val="24"/>
        </w:rPr>
        <w:t>.000,00</w:t>
      </w:r>
      <w:r>
        <w:rPr>
          <w:b/>
          <w:bCs/>
          <w:color w:val="000000"/>
          <w:sz w:val="16"/>
          <w:szCs w:val="16"/>
          <w:lang/>
        </w:rPr>
        <w:t xml:space="preserve"> </w:t>
      </w:r>
      <w:r w:rsidRPr="00672249">
        <w:rPr>
          <w:sz w:val="24"/>
          <w:szCs w:val="24"/>
        </w:rPr>
        <w:t>динара.</w:t>
      </w:r>
    </w:p>
    <w:p w:rsidR="00D34AB6" w:rsidRDefault="00D34AB6" w:rsidP="00D34AB6">
      <w:pPr>
        <w:jc w:val="both"/>
        <w:rPr>
          <w:sz w:val="24"/>
          <w:szCs w:val="24"/>
        </w:rPr>
      </w:pPr>
      <w:r w:rsidRPr="00672249">
        <w:rPr>
          <w:b/>
          <w:sz w:val="24"/>
          <w:szCs w:val="24"/>
        </w:rPr>
        <w:t>745000 – Мешовити и неодређени приходи</w:t>
      </w:r>
      <w:r w:rsidRPr="00672249">
        <w:rPr>
          <w:sz w:val="24"/>
          <w:szCs w:val="24"/>
        </w:rPr>
        <w:t xml:space="preserve"> – планирани су у износу од </w:t>
      </w:r>
      <w:r>
        <w:rPr>
          <w:sz w:val="24"/>
          <w:szCs w:val="24"/>
          <w:lang/>
        </w:rPr>
        <w:t>3.000</w:t>
      </w:r>
      <w:r>
        <w:rPr>
          <w:sz w:val="24"/>
          <w:szCs w:val="24"/>
        </w:rPr>
        <w:t>.000,00 динара</w:t>
      </w:r>
    </w:p>
    <w:p w:rsidR="00D34AB6" w:rsidRPr="00DD4B40" w:rsidRDefault="00D34AB6" w:rsidP="00D34AB6">
      <w:pPr>
        <w:ind w:firstLine="708"/>
        <w:jc w:val="both"/>
        <w:rPr>
          <w:color w:val="000000"/>
          <w:sz w:val="24"/>
          <w:szCs w:val="24"/>
          <w:lang w:val="sr-Cyrl-CS"/>
        </w:rPr>
      </w:pPr>
    </w:p>
    <w:p w:rsidR="00D34AB6" w:rsidRPr="00B54F4E" w:rsidRDefault="00D34AB6" w:rsidP="00D34AB6">
      <w:pPr>
        <w:ind w:firstLine="708"/>
        <w:jc w:val="both"/>
        <w:rPr>
          <w:color w:val="000000"/>
          <w:sz w:val="24"/>
          <w:szCs w:val="24"/>
        </w:rPr>
      </w:pPr>
      <w:r w:rsidRPr="00AF5084">
        <w:rPr>
          <w:color w:val="000000"/>
          <w:sz w:val="24"/>
          <w:szCs w:val="24"/>
          <w:lang w:val="sr-Cyrl-CS"/>
        </w:rPr>
        <w:t xml:space="preserve">На основу </w:t>
      </w:r>
      <w:r w:rsidRPr="00AF5084">
        <w:rPr>
          <w:color w:val="000000"/>
          <w:sz w:val="24"/>
          <w:szCs w:val="24"/>
        </w:rPr>
        <w:t>плана прихода и примања</w:t>
      </w:r>
      <w:r w:rsidRPr="00AF5084">
        <w:rPr>
          <w:color w:val="000000"/>
          <w:sz w:val="24"/>
          <w:szCs w:val="24"/>
          <w:lang w:val="sr-Cyrl-CS"/>
        </w:rPr>
        <w:t xml:space="preserve"> буџета за 20</w:t>
      </w:r>
      <w:r>
        <w:rPr>
          <w:color w:val="000000"/>
          <w:sz w:val="24"/>
          <w:szCs w:val="24"/>
          <w:lang w:val="ru-RU"/>
        </w:rPr>
        <w:t>25</w:t>
      </w:r>
      <w:r w:rsidRPr="00AF5084">
        <w:rPr>
          <w:color w:val="000000"/>
          <w:sz w:val="24"/>
          <w:szCs w:val="24"/>
          <w:lang w:val="sr-Cyrl-CS"/>
        </w:rPr>
        <w:t>.</w:t>
      </w:r>
      <w:r w:rsidRPr="00AF5084">
        <w:rPr>
          <w:color w:val="000000"/>
          <w:sz w:val="24"/>
          <w:szCs w:val="24"/>
        </w:rPr>
        <w:t xml:space="preserve"> </w:t>
      </w:r>
      <w:r w:rsidRPr="00AF5084">
        <w:rPr>
          <w:color w:val="000000"/>
          <w:sz w:val="24"/>
          <w:szCs w:val="24"/>
          <w:lang w:val="sr-Cyrl-CS"/>
        </w:rPr>
        <w:t>годину, планирани су и расходи и издаци буџета.</w:t>
      </w:r>
    </w:p>
    <w:p w:rsidR="00D34AB6" w:rsidRPr="00FF686E" w:rsidRDefault="00D34AB6" w:rsidP="00D34AB6">
      <w:pPr>
        <w:jc w:val="both"/>
        <w:rPr>
          <w:color w:val="000000"/>
          <w:sz w:val="24"/>
          <w:szCs w:val="24"/>
        </w:rPr>
      </w:pPr>
      <w:r w:rsidRPr="00AF5084">
        <w:rPr>
          <w:color w:val="000000"/>
          <w:sz w:val="24"/>
          <w:szCs w:val="24"/>
        </w:rPr>
        <w:tab/>
        <w:t xml:space="preserve">Образложење расходне стране буџета садржи приказ измена до којих је дошло овим ребалансом </w:t>
      </w:r>
      <w:r>
        <w:rPr>
          <w:color w:val="000000"/>
          <w:sz w:val="24"/>
          <w:szCs w:val="24"/>
        </w:rPr>
        <w:t>.</w:t>
      </w:r>
    </w:p>
    <w:p w:rsidR="00D34AB6" w:rsidRDefault="00D34AB6" w:rsidP="00D34AB6">
      <w:pPr>
        <w:rPr>
          <w:rFonts w:ascii="Cambria" w:hAnsi="Cambria"/>
          <w:bCs/>
          <w:sz w:val="24"/>
          <w:szCs w:val="24"/>
          <w:u w:val="single"/>
        </w:rPr>
      </w:pPr>
    </w:p>
    <w:p w:rsidR="00D34AB6" w:rsidRPr="000B2CB0" w:rsidRDefault="00D34AB6" w:rsidP="00D34AB6">
      <w:pPr>
        <w:ind w:firstLine="708"/>
        <w:jc w:val="center"/>
        <w:rPr>
          <w:b/>
          <w:bCs/>
          <w:sz w:val="24"/>
          <w:szCs w:val="24"/>
          <w:u w:val="single"/>
        </w:rPr>
      </w:pPr>
      <w:bookmarkStart w:id="208" w:name="OLE_LINK9"/>
      <w:bookmarkStart w:id="209" w:name="OLE_LINK10"/>
      <w:bookmarkStart w:id="210" w:name="OLE_LINK11"/>
      <w:r w:rsidRPr="000B2CB0">
        <w:rPr>
          <w:b/>
          <w:bCs/>
          <w:sz w:val="24"/>
          <w:szCs w:val="24"/>
          <w:u w:val="single"/>
        </w:rPr>
        <w:t>РАЗДЕО 5-ОПШТИНСКА УПРАВА</w:t>
      </w:r>
    </w:p>
    <w:p w:rsidR="00D34AB6" w:rsidRPr="00976823" w:rsidRDefault="00D34AB6" w:rsidP="00976823">
      <w:pPr>
        <w:jc w:val="both"/>
        <w:rPr>
          <w:b/>
          <w:bCs/>
          <w:i/>
          <w:sz w:val="24"/>
          <w:szCs w:val="24"/>
          <w:u w:val="single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  <w:u w:val="single"/>
        </w:rPr>
      </w:pPr>
      <w:r w:rsidRPr="000B2CB0">
        <w:rPr>
          <w:b/>
          <w:bCs/>
          <w:i/>
          <w:sz w:val="24"/>
          <w:szCs w:val="24"/>
          <w:u w:val="single"/>
        </w:rPr>
        <w:t>ПРОГРАМ  11: СОЦИЈАЛНА И ДЕЧИЈА ЗАШТИТА</w:t>
      </w:r>
    </w:p>
    <w:p w:rsidR="00D34AB6" w:rsidRPr="000B2CB0" w:rsidRDefault="00D34AB6" w:rsidP="00D34AB6">
      <w:pPr>
        <w:jc w:val="both"/>
        <w:rPr>
          <w:bCs/>
          <w:sz w:val="24"/>
          <w:szCs w:val="24"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 xml:space="preserve">Програмска активност 0902-0019, функција 040: </w:t>
      </w:r>
    </w:p>
    <w:p w:rsidR="00D34AB6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22.</w:t>
      </w:r>
      <w:r w:rsidRPr="000B2CB0">
        <w:rPr>
          <w:bCs/>
          <w:sz w:val="24"/>
          <w:szCs w:val="24"/>
        </w:rPr>
        <w:t xml:space="preserve">-472-накнаде за социјалну заштиту из буџета-укупно планиран износ је </w:t>
      </w:r>
      <w:r>
        <w:rPr>
          <w:b/>
          <w:bCs/>
          <w:sz w:val="24"/>
          <w:szCs w:val="24"/>
        </w:rPr>
        <w:t>53</w:t>
      </w:r>
      <w:r w:rsidRPr="000B2CB0">
        <w:rPr>
          <w:b/>
          <w:bCs/>
          <w:sz w:val="24"/>
          <w:szCs w:val="24"/>
        </w:rPr>
        <w:t>.300.000,00</w:t>
      </w:r>
      <w:r w:rsidRPr="000B2CB0">
        <w:rPr>
          <w:bCs/>
          <w:sz w:val="24"/>
          <w:szCs w:val="24"/>
        </w:rPr>
        <w:t xml:space="preserve"> динара,</w:t>
      </w:r>
      <w:r w:rsidRPr="000B2CB0">
        <w:rPr>
          <w:sz w:val="24"/>
          <w:szCs w:val="24"/>
        </w:rPr>
        <w:t xml:space="preserve"> </w:t>
      </w:r>
      <w:r w:rsidRPr="000B2CB0">
        <w:rPr>
          <w:bCs/>
          <w:sz w:val="24"/>
          <w:szCs w:val="24"/>
        </w:rPr>
        <w:t xml:space="preserve">и то 9.000.000,00 динара за родитељски додатак (конто 472300), за стипендије 2.000.000,00 динара, за превоз ђака, пензионера, инвалида и осталих грађана </w:t>
      </w:r>
      <w:r>
        <w:rPr>
          <w:bCs/>
          <w:sz w:val="24"/>
          <w:szCs w:val="24"/>
        </w:rPr>
        <w:t>41</w:t>
      </w:r>
      <w:r w:rsidRPr="000B2CB0">
        <w:rPr>
          <w:bCs/>
          <w:sz w:val="24"/>
          <w:szCs w:val="24"/>
        </w:rPr>
        <w:t>.000.000,00 динара, 800.000,00 награде вуковцима, 500.000,00 за остало (конто 472700)</w:t>
      </w:r>
      <w:r>
        <w:rPr>
          <w:bCs/>
          <w:sz w:val="24"/>
          <w:szCs w:val="24"/>
        </w:rPr>
        <w:t xml:space="preserve">. </w:t>
      </w:r>
      <w:r>
        <w:rPr>
          <w:bCs/>
          <w:sz w:val="24"/>
          <w:szCs w:val="24"/>
          <w:lang/>
        </w:rPr>
        <w:t>У односу на предходни план средства су увећана за 4.000.000,00 динара.</w:t>
      </w:r>
    </w:p>
    <w:p w:rsidR="00D34AB6" w:rsidRPr="007037C3" w:rsidRDefault="00D34AB6" w:rsidP="00D34AB6">
      <w:pPr>
        <w:ind w:firstLine="708"/>
        <w:jc w:val="both"/>
        <w:rPr>
          <w:bCs/>
          <w:sz w:val="24"/>
          <w:szCs w:val="24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ПРОГРАМ 7, ОРГАН. САОБРАЋАЈА И САОБРАЋАЈНА ИНФРАСТРУКТУРА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Програмска активност 0701-0002, функција 360:</w:t>
      </w:r>
    </w:p>
    <w:p w:rsidR="00D34AB6" w:rsidRDefault="00D34AB6" w:rsidP="00D34AB6">
      <w:pPr>
        <w:ind w:firstLine="708"/>
        <w:jc w:val="both"/>
        <w:rPr>
          <w:b/>
          <w:bCs/>
          <w:sz w:val="24"/>
          <w:szCs w:val="24"/>
          <w:lang/>
        </w:rPr>
      </w:pPr>
    </w:p>
    <w:p w:rsidR="00D34AB6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47</w:t>
      </w:r>
      <w:r w:rsidRPr="000B2CB0">
        <w:rPr>
          <w:bCs/>
          <w:sz w:val="24"/>
          <w:szCs w:val="24"/>
        </w:rPr>
        <w:t xml:space="preserve">.-423-услуге по уговору-укупно су планирана средства у износу од </w:t>
      </w:r>
      <w:r>
        <w:rPr>
          <w:b/>
          <w:bCs/>
          <w:sz w:val="24"/>
          <w:szCs w:val="24"/>
          <w:lang/>
        </w:rPr>
        <w:t>5</w:t>
      </w:r>
      <w:r w:rsidRPr="000B2CB0">
        <w:rPr>
          <w:b/>
          <w:bCs/>
          <w:sz w:val="24"/>
          <w:szCs w:val="24"/>
        </w:rPr>
        <w:t>00.000,00</w:t>
      </w:r>
      <w:r w:rsidRPr="000B2CB0">
        <w:rPr>
          <w:bCs/>
          <w:sz w:val="24"/>
          <w:szCs w:val="24"/>
        </w:rPr>
        <w:t xml:space="preserve"> динара (конто 423900)</w:t>
      </w:r>
      <w:r>
        <w:rPr>
          <w:bCs/>
          <w:sz w:val="24"/>
          <w:szCs w:val="24"/>
          <w:lang/>
        </w:rPr>
        <w:t>. У односу на предходни план средства су увећана за 300.000,00 динара.</w:t>
      </w:r>
    </w:p>
    <w:p w:rsidR="00D34AB6" w:rsidRDefault="00D34AB6" w:rsidP="00D34AB6">
      <w:pPr>
        <w:ind w:firstLine="708"/>
        <w:jc w:val="both"/>
        <w:rPr>
          <w:b/>
          <w:bCs/>
          <w:sz w:val="24"/>
          <w:szCs w:val="24"/>
          <w:lang/>
        </w:rPr>
      </w:pPr>
    </w:p>
    <w:p w:rsidR="00D34AB6" w:rsidRDefault="00D34AB6" w:rsidP="00D34AB6">
      <w:pPr>
        <w:ind w:firstLine="708"/>
        <w:jc w:val="both"/>
        <w:rPr>
          <w:b/>
          <w:bCs/>
          <w:sz w:val="24"/>
          <w:szCs w:val="24"/>
          <w:lang/>
        </w:rPr>
      </w:pPr>
    </w:p>
    <w:p w:rsidR="00D34AB6" w:rsidRDefault="00D34AB6" w:rsidP="00976823">
      <w:pPr>
        <w:jc w:val="both"/>
        <w:rPr>
          <w:b/>
          <w:bCs/>
          <w:sz w:val="24"/>
          <w:szCs w:val="24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ПРОГРАМ 3, ЛОКАЛНИ ЕКОНОМСКИ РАЗВОЈ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Програмска активност 1501-0002, функција 412:</w:t>
      </w:r>
    </w:p>
    <w:p w:rsidR="00D34AB6" w:rsidRPr="007037C3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50</w:t>
      </w:r>
      <w:r w:rsidRPr="000B2CB0">
        <w:rPr>
          <w:bCs/>
          <w:sz w:val="24"/>
          <w:szCs w:val="24"/>
        </w:rPr>
        <w:t xml:space="preserve">.-454-субвенције приватним предузећима-планирано је </w:t>
      </w:r>
      <w:r>
        <w:rPr>
          <w:b/>
          <w:bCs/>
          <w:sz w:val="24"/>
          <w:szCs w:val="24"/>
          <w:lang/>
        </w:rPr>
        <w:t>4</w:t>
      </w:r>
      <w:r w:rsidRPr="000B2CB0">
        <w:rPr>
          <w:b/>
          <w:bCs/>
          <w:sz w:val="24"/>
          <w:szCs w:val="24"/>
        </w:rPr>
        <w:t>.000.000,00</w:t>
      </w:r>
      <w:r w:rsidRPr="000B2CB0">
        <w:rPr>
          <w:bCs/>
          <w:sz w:val="24"/>
          <w:szCs w:val="24"/>
        </w:rPr>
        <w:t xml:space="preserve"> динара за субвенције приватним предузетницима и привредним друштвима за подстицај запошљавања теже запошљивих лица  (конто 454100)</w:t>
      </w:r>
      <w:r>
        <w:rPr>
          <w:bCs/>
          <w:sz w:val="24"/>
          <w:szCs w:val="24"/>
          <w:lang/>
        </w:rPr>
        <w:t>.У односу на предходни план средства су увећана за 2.000.000,00 динара.</w:t>
      </w:r>
    </w:p>
    <w:p w:rsidR="00D34AB6" w:rsidRDefault="00D34AB6" w:rsidP="00D34AB6">
      <w:pPr>
        <w:jc w:val="both"/>
        <w:rPr>
          <w:b/>
          <w:bCs/>
          <w:sz w:val="24"/>
          <w:szCs w:val="24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ПРОГРАМ 7, ОРГАН. САОБРАЋАЈА И САОБРАЋАЈНА ИНФРАСТРУКТУРА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Програмска активност 0701-0002, функција 451:</w:t>
      </w:r>
    </w:p>
    <w:p w:rsidR="00D34AB6" w:rsidRPr="00A64416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56</w:t>
      </w:r>
      <w:r w:rsidRPr="000B2CB0">
        <w:rPr>
          <w:bCs/>
          <w:sz w:val="24"/>
          <w:szCs w:val="24"/>
        </w:rPr>
        <w:t xml:space="preserve">.-425-текуће поправке и одржавање- укупно планирана средства </w:t>
      </w:r>
      <w:r>
        <w:rPr>
          <w:b/>
          <w:bCs/>
          <w:sz w:val="24"/>
          <w:szCs w:val="24"/>
          <w:lang/>
        </w:rPr>
        <w:t>85</w:t>
      </w:r>
      <w:r w:rsidRPr="000B2CB0">
        <w:rPr>
          <w:b/>
          <w:bCs/>
          <w:sz w:val="24"/>
          <w:szCs w:val="24"/>
        </w:rPr>
        <w:t>.000.000,00</w:t>
      </w:r>
      <w:r w:rsidRPr="000B2CB0">
        <w:rPr>
          <w:bCs/>
          <w:sz w:val="24"/>
          <w:szCs w:val="24"/>
        </w:rPr>
        <w:t xml:space="preserve"> динара и то за рехабилитацију путева ,материјал: ризла, шут, рад грађевинских машина, асфалирање путева  и крпљење ударних рупа, превоз материјала, зимско одржавање путева) </w:t>
      </w:r>
      <w:r>
        <w:rPr>
          <w:bCs/>
          <w:sz w:val="24"/>
          <w:szCs w:val="24"/>
          <w:lang/>
        </w:rPr>
        <w:t>.У односу на предходни план средства су увећана за 10.000.000,00 динара.</w:t>
      </w:r>
    </w:p>
    <w:p w:rsidR="00D34AB6" w:rsidRDefault="00D34AB6" w:rsidP="00D34AB6">
      <w:pPr>
        <w:jc w:val="both"/>
        <w:rPr>
          <w:b/>
          <w:bCs/>
          <w:sz w:val="24"/>
          <w:szCs w:val="24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ПРОГРАМ 3-ЛОКАЛНИ ЕКОНОМСКИ РАЗВОЈ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Програмска активност 1501-0001, функција 474:</w:t>
      </w: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Пројекат 1501-4001- Мали Зворник по мери грађана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  <w:r w:rsidRPr="000B2CB0">
        <w:rPr>
          <w:bCs/>
          <w:sz w:val="24"/>
          <w:szCs w:val="24"/>
        </w:rPr>
        <w:t xml:space="preserve">У оквиру пројекта 1501-4001, функција 474, укупно је планирано </w:t>
      </w:r>
      <w:r>
        <w:rPr>
          <w:b/>
          <w:bCs/>
          <w:sz w:val="24"/>
          <w:szCs w:val="24"/>
          <w:lang/>
        </w:rPr>
        <w:t>5</w:t>
      </w:r>
      <w:r w:rsidRPr="000B2CB0">
        <w:rPr>
          <w:b/>
          <w:bCs/>
          <w:sz w:val="24"/>
          <w:szCs w:val="24"/>
        </w:rPr>
        <w:t>.000.000,00</w:t>
      </w:r>
      <w:r w:rsidRPr="000B2CB0">
        <w:rPr>
          <w:bCs/>
          <w:sz w:val="24"/>
          <w:szCs w:val="24"/>
        </w:rPr>
        <w:t xml:space="preserve">  динара, за следеће намене:</w:t>
      </w:r>
    </w:p>
    <w:p w:rsidR="00D34AB6" w:rsidRPr="00246990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69</w:t>
      </w:r>
      <w:r w:rsidRPr="000B2CB0">
        <w:rPr>
          <w:bCs/>
          <w:sz w:val="24"/>
          <w:szCs w:val="24"/>
        </w:rPr>
        <w:t xml:space="preserve">.-425-текуће поправке и одржавање- планирано је </w:t>
      </w:r>
      <w:r>
        <w:rPr>
          <w:b/>
          <w:bCs/>
          <w:sz w:val="24"/>
          <w:szCs w:val="24"/>
          <w:lang/>
        </w:rPr>
        <w:t>5</w:t>
      </w:r>
      <w:r w:rsidRPr="00541843">
        <w:rPr>
          <w:b/>
          <w:bCs/>
          <w:sz w:val="24"/>
          <w:szCs w:val="24"/>
        </w:rPr>
        <w:t>.000.000,00</w:t>
      </w:r>
      <w:r w:rsidRPr="000B2CB0">
        <w:rPr>
          <w:bCs/>
          <w:sz w:val="24"/>
          <w:szCs w:val="24"/>
        </w:rPr>
        <w:t xml:space="preserve"> динара- (конто 425100)</w:t>
      </w:r>
      <w:r>
        <w:rPr>
          <w:bCs/>
          <w:sz w:val="24"/>
          <w:szCs w:val="24"/>
          <w:lang/>
        </w:rPr>
        <w:t xml:space="preserve"> и то из извора 01 износ 3.050.000,00 динара, а из извора 06. планирано  1.950.000,00 динара. </w:t>
      </w:r>
    </w:p>
    <w:p w:rsidR="00D34AB6" w:rsidRDefault="00D34AB6" w:rsidP="00D34AB6">
      <w:pPr>
        <w:jc w:val="both"/>
        <w:rPr>
          <w:b/>
          <w:bCs/>
          <w:sz w:val="24"/>
          <w:szCs w:val="24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ПРОГРАМ  17: ЕНЕРГЕТСКА ЕФИКАСНОСТ</w:t>
      </w: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</w:p>
    <w:p w:rsidR="00D34AB6" w:rsidRPr="00246990" w:rsidRDefault="00D34AB6" w:rsidP="00D34AB6">
      <w:pPr>
        <w:ind w:firstLine="708"/>
        <w:jc w:val="both"/>
        <w:rPr>
          <w:b/>
          <w:bCs/>
          <w:i/>
          <w:sz w:val="24"/>
          <w:szCs w:val="24"/>
          <w:lang/>
        </w:rPr>
      </w:pPr>
      <w:r w:rsidRPr="000B2CB0">
        <w:rPr>
          <w:b/>
          <w:bCs/>
          <w:i/>
          <w:sz w:val="24"/>
          <w:szCs w:val="24"/>
        </w:rPr>
        <w:t>Програмска активност 0501-0001, функција 660:</w:t>
      </w: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Пројекат 0501-4001-Санација и реконструкција зграде опшптине, функција 660: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  <w:r w:rsidRPr="000B2CB0">
        <w:rPr>
          <w:bCs/>
          <w:sz w:val="24"/>
          <w:szCs w:val="24"/>
        </w:rPr>
        <w:t xml:space="preserve">У оквиру пројекта 0501-4001-планирано је </w:t>
      </w:r>
      <w:r>
        <w:rPr>
          <w:b/>
          <w:bCs/>
          <w:sz w:val="24"/>
          <w:szCs w:val="24"/>
          <w:lang/>
        </w:rPr>
        <w:t>14.500</w:t>
      </w:r>
      <w:r>
        <w:rPr>
          <w:b/>
          <w:bCs/>
          <w:sz w:val="24"/>
          <w:szCs w:val="24"/>
        </w:rPr>
        <w:t>.</w:t>
      </w:r>
      <w:r w:rsidRPr="000B2CB0">
        <w:rPr>
          <w:b/>
          <w:bCs/>
          <w:sz w:val="24"/>
          <w:szCs w:val="24"/>
        </w:rPr>
        <w:t>000,00</w:t>
      </w:r>
      <w:r w:rsidRPr="000B2CB0">
        <w:rPr>
          <w:bCs/>
          <w:sz w:val="24"/>
          <w:szCs w:val="24"/>
        </w:rPr>
        <w:t xml:space="preserve"> динара и то: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83</w:t>
      </w:r>
      <w:r>
        <w:rPr>
          <w:b/>
          <w:bCs/>
          <w:sz w:val="24"/>
          <w:szCs w:val="24"/>
        </w:rPr>
        <w:t>.</w:t>
      </w:r>
      <w:r w:rsidRPr="000B2CB0">
        <w:rPr>
          <w:b/>
          <w:bCs/>
          <w:i/>
          <w:sz w:val="24"/>
          <w:szCs w:val="24"/>
        </w:rPr>
        <w:t>-</w:t>
      </w:r>
      <w:r>
        <w:rPr>
          <w:bCs/>
          <w:sz w:val="24"/>
          <w:szCs w:val="24"/>
        </w:rPr>
        <w:t>511</w:t>
      </w:r>
      <w:r w:rsidRPr="000B2CB0">
        <w:rPr>
          <w:bCs/>
          <w:sz w:val="24"/>
          <w:szCs w:val="24"/>
        </w:rPr>
        <w:t xml:space="preserve">- </w:t>
      </w:r>
      <w:r>
        <w:rPr>
          <w:bCs/>
          <w:sz w:val="24"/>
          <w:szCs w:val="24"/>
        </w:rPr>
        <w:t>Зграде и грађевински објекти</w:t>
      </w:r>
      <w:r w:rsidRPr="000B2CB0">
        <w:rPr>
          <w:bCs/>
          <w:sz w:val="24"/>
          <w:szCs w:val="24"/>
        </w:rPr>
        <w:t xml:space="preserve"> -укупно планирана средства су </w:t>
      </w:r>
      <w:r>
        <w:rPr>
          <w:b/>
          <w:bCs/>
          <w:sz w:val="24"/>
          <w:szCs w:val="24"/>
          <w:lang/>
        </w:rPr>
        <w:t>14.500</w:t>
      </w:r>
      <w:r w:rsidRPr="000B2CB0">
        <w:rPr>
          <w:b/>
          <w:bCs/>
          <w:sz w:val="24"/>
          <w:szCs w:val="24"/>
        </w:rPr>
        <w:t>.000,00</w:t>
      </w:r>
      <w:r w:rsidRPr="000B2CB0">
        <w:rPr>
          <w:bCs/>
          <w:sz w:val="24"/>
          <w:szCs w:val="24"/>
        </w:rPr>
        <w:t xml:space="preserve"> динара,  за енергетску ефикасност, санација објекта на згради Општинске управе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/>
        </w:rPr>
        <w:t>(санација и реконструкција крова)</w:t>
      </w:r>
      <w:r w:rsidRPr="000B2CB0">
        <w:rPr>
          <w:bCs/>
          <w:sz w:val="24"/>
          <w:szCs w:val="24"/>
        </w:rPr>
        <w:t>.</w:t>
      </w:r>
      <w:r>
        <w:rPr>
          <w:bCs/>
          <w:sz w:val="24"/>
          <w:szCs w:val="24"/>
          <w:lang/>
        </w:rPr>
        <w:t>Средства су у односу на предходни план увећана за 4.500.000,00 динара.</w:t>
      </w:r>
      <w:r w:rsidRPr="000B2CB0">
        <w:rPr>
          <w:bCs/>
          <w:sz w:val="24"/>
          <w:szCs w:val="24"/>
        </w:rPr>
        <w:t xml:space="preserve"> 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0B2CB0">
        <w:rPr>
          <w:b/>
          <w:bCs/>
          <w:sz w:val="24"/>
          <w:szCs w:val="24"/>
        </w:rPr>
        <w:t>ПРОГРАМ 12-ЗДРАВСТВЕНА ЗАШТИТА</w:t>
      </w:r>
    </w:p>
    <w:p w:rsidR="00D34AB6" w:rsidRPr="00E4181E" w:rsidRDefault="00D34AB6" w:rsidP="00D34AB6">
      <w:pPr>
        <w:jc w:val="both"/>
        <w:rPr>
          <w:bCs/>
          <w:i/>
          <w:sz w:val="24"/>
          <w:szCs w:val="24"/>
          <w:lang/>
        </w:rPr>
      </w:pPr>
    </w:p>
    <w:p w:rsidR="00D34AB6" w:rsidRPr="000B2CB0" w:rsidRDefault="00D34AB6" w:rsidP="00D34AB6">
      <w:pPr>
        <w:ind w:firstLine="708"/>
        <w:jc w:val="both"/>
        <w:rPr>
          <w:b/>
          <w:bCs/>
          <w:i/>
          <w:sz w:val="24"/>
          <w:szCs w:val="24"/>
        </w:rPr>
      </w:pPr>
      <w:r w:rsidRPr="000B2CB0">
        <w:rPr>
          <w:b/>
          <w:bCs/>
          <w:i/>
          <w:sz w:val="24"/>
          <w:szCs w:val="24"/>
        </w:rPr>
        <w:t>Програмска активност 1801-0001, функција 760:</w:t>
      </w:r>
    </w:p>
    <w:p w:rsidR="00D34AB6" w:rsidRPr="000B2CB0" w:rsidRDefault="00D34AB6" w:rsidP="00D34AB6">
      <w:pPr>
        <w:ind w:firstLine="708"/>
        <w:jc w:val="both"/>
        <w:rPr>
          <w:bCs/>
          <w:sz w:val="24"/>
          <w:szCs w:val="24"/>
        </w:rPr>
      </w:pPr>
      <w:r w:rsidRPr="000B2CB0">
        <w:rPr>
          <w:bCs/>
          <w:sz w:val="24"/>
          <w:szCs w:val="24"/>
        </w:rPr>
        <w:t xml:space="preserve">У оквиру програмске активности 1801-0001 укупно је планирано </w:t>
      </w:r>
      <w:r>
        <w:rPr>
          <w:bCs/>
          <w:sz w:val="24"/>
          <w:szCs w:val="24"/>
        </w:rPr>
        <w:t>11</w:t>
      </w:r>
      <w:r w:rsidRPr="000B2CB0">
        <w:rPr>
          <w:bCs/>
          <w:sz w:val="24"/>
          <w:szCs w:val="24"/>
        </w:rPr>
        <w:t>.000.000,00 динара</w:t>
      </w:r>
    </w:p>
    <w:p w:rsidR="00D34AB6" w:rsidRPr="00E4181E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86</w:t>
      </w:r>
      <w:r w:rsidRPr="000B2CB0">
        <w:rPr>
          <w:bCs/>
          <w:sz w:val="24"/>
          <w:szCs w:val="24"/>
        </w:rPr>
        <w:t xml:space="preserve">.-464-дотације организацијама за обавезно социјално осигурање- планирано је </w:t>
      </w:r>
      <w:r>
        <w:rPr>
          <w:bCs/>
          <w:sz w:val="24"/>
          <w:szCs w:val="24"/>
        </w:rPr>
        <w:t>11</w:t>
      </w:r>
      <w:r w:rsidRPr="000B2CB0">
        <w:rPr>
          <w:bCs/>
          <w:sz w:val="24"/>
          <w:szCs w:val="24"/>
        </w:rPr>
        <w:t>.000.000,00 дин</w:t>
      </w:r>
      <w:r>
        <w:rPr>
          <w:bCs/>
          <w:sz w:val="24"/>
          <w:szCs w:val="24"/>
        </w:rPr>
        <w:t>ара за Дом здравља Мали Зворник</w:t>
      </w:r>
      <w:r>
        <w:rPr>
          <w:bCs/>
          <w:sz w:val="24"/>
          <w:szCs w:val="24"/>
          <w:lang/>
        </w:rPr>
        <w:t>.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/>
        </w:rPr>
        <w:t>У</w:t>
      </w:r>
      <w:r>
        <w:rPr>
          <w:bCs/>
          <w:sz w:val="24"/>
          <w:szCs w:val="24"/>
        </w:rPr>
        <w:t xml:space="preserve"> односу на предходни план средства су увећана за 4.000.000,00 динара </w:t>
      </w:r>
      <w:r>
        <w:rPr>
          <w:bCs/>
          <w:sz w:val="24"/>
          <w:szCs w:val="24"/>
          <w:lang/>
        </w:rPr>
        <w:t xml:space="preserve">, а увећање средстава је намењено </w:t>
      </w:r>
      <w:r>
        <w:rPr>
          <w:bCs/>
          <w:sz w:val="24"/>
          <w:szCs w:val="24"/>
        </w:rPr>
        <w:t xml:space="preserve">за </w:t>
      </w:r>
      <w:r>
        <w:rPr>
          <w:sz w:val="24"/>
          <w:szCs w:val="24"/>
          <w:lang/>
        </w:rPr>
        <w:t>р</w:t>
      </w:r>
      <w:r w:rsidRPr="00E4181E">
        <w:rPr>
          <w:sz w:val="24"/>
          <w:szCs w:val="24"/>
        </w:rPr>
        <w:t>ешавање стамбеног питања за дефицитарне кадрове</w:t>
      </w:r>
      <w:r>
        <w:rPr>
          <w:sz w:val="24"/>
          <w:szCs w:val="24"/>
          <w:lang/>
        </w:rPr>
        <w:t>.</w:t>
      </w:r>
    </w:p>
    <w:p w:rsidR="00D34AB6" w:rsidRPr="00E4181E" w:rsidRDefault="00D34AB6" w:rsidP="00D34AB6">
      <w:pPr>
        <w:jc w:val="both"/>
        <w:rPr>
          <w:b/>
          <w:bCs/>
          <w:sz w:val="24"/>
          <w:szCs w:val="24"/>
          <w:lang/>
        </w:rPr>
      </w:pPr>
    </w:p>
    <w:p w:rsidR="00D34AB6" w:rsidRPr="00976823" w:rsidRDefault="00D34AB6" w:rsidP="00976823">
      <w:pPr>
        <w:ind w:firstLine="708"/>
        <w:jc w:val="both"/>
        <w:rPr>
          <w:b/>
          <w:bCs/>
          <w:sz w:val="24"/>
          <w:szCs w:val="24"/>
          <w:lang/>
        </w:rPr>
      </w:pPr>
      <w:r w:rsidRPr="000B2CB0">
        <w:rPr>
          <w:b/>
          <w:bCs/>
          <w:sz w:val="24"/>
          <w:szCs w:val="24"/>
        </w:rPr>
        <w:t>ИНДИРЕКТНИ КОРИСНИЦИ</w:t>
      </w:r>
    </w:p>
    <w:p w:rsidR="00D34AB6" w:rsidRPr="00EC3D0C" w:rsidRDefault="00D34AB6" w:rsidP="00D34AB6">
      <w:pPr>
        <w:ind w:firstLine="708"/>
        <w:jc w:val="both"/>
        <w:rPr>
          <w:b/>
          <w:bCs/>
          <w:sz w:val="24"/>
          <w:szCs w:val="24"/>
        </w:rPr>
      </w:pPr>
      <w:r w:rsidRPr="00EC3D0C">
        <w:rPr>
          <w:b/>
          <w:bCs/>
          <w:sz w:val="24"/>
          <w:szCs w:val="24"/>
        </w:rPr>
        <w:t>Глава 5.02 - ПУ ЦРВЕНКАПА МАЛИ ЗВОРНИК</w:t>
      </w:r>
    </w:p>
    <w:p w:rsidR="00D34AB6" w:rsidRPr="00EC3D0C" w:rsidRDefault="00D34AB6" w:rsidP="00D34AB6">
      <w:pPr>
        <w:ind w:firstLine="708"/>
        <w:jc w:val="both"/>
        <w:rPr>
          <w:bCs/>
          <w:sz w:val="24"/>
          <w:szCs w:val="24"/>
        </w:rPr>
      </w:pPr>
      <w:r w:rsidRPr="00EC3D0C">
        <w:rPr>
          <w:bCs/>
          <w:sz w:val="24"/>
          <w:szCs w:val="24"/>
        </w:rPr>
        <w:t xml:space="preserve">У оквиру програма 8, функција 911,глава 5.02- предшколско васпитање,  планирана су средства у укупном износу од </w:t>
      </w:r>
      <w:r>
        <w:rPr>
          <w:b/>
          <w:bCs/>
          <w:sz w:val="24"/>
          <w:szCs w:val="24"/>
          <w:lang/>
        </w:rPr>
        <w:t>77.460</w:t>
      </w:r>
      <w:r w:rsidRPr="00EC3D0C">
        <w:rPr>
          <w:b/>
          <w:bCs/>
          <w:sz w:val="24"/>
          <w:szCs w:val="24"/>
        </w:rPr>
        <w:t>.000,00</w:t>
      </w:r>
      <w:r w:rsidRPr="00EC3D0C">
        <w:rPr>
          <w:bCs/>
          <w:sz w:val="24"/>
          <w:szCs w:val="24"/>
        </w:rPr>
        <w:t xml:space="preserve"> динара, и распоређени су на програмску активност,  за следеће намене:</w:t>
      </w:r>
    </w:p>
    <w:p w:rsidR="00D34AB6" w:rsidRPr="00EC3D0C" w:rsidRDefault="00D34AB6" w:rsidP="00D34AB6">
      <w:pPr>
        <w:ind w:firstLine="708"/>
        <w:jc w:val="both"/>
        <w:rPr>
          <w:bCs/>
          <w:sz w:val="24"/>
          <w:szCs w:val="24"/>
        </w:rPr>
      </w:pPr>
    </w:p>
    <w:p w:rsidR="00D34AB6" w:rsidRPr="00EC3D0C" w:rsidRDefault="00D34AB6" w:rsidP="00D34AB6">
      <w:pPr>
        <w:ind w:firstLine="708"/>
        <w:jc w:val="both"/>
        <w:rPr>
          <w:bCs/>
          <w:sz w:val="24"/>
          <w:szCs w:val="24"/>
        </w:rPr>
      </w:pPr>
      <w:r w:rsidRPr="00EC3D0C">
        <w:rPr>
          <w:b/>
          <w:bCs/>
          <w:i/>
          <w:sz w:val="24"/>
          <w:szCs w:val="24"/>
        </w:rPr>
        <w:t>Програмска активност 2001-0001, функција 911</w:t>
      </w:r>
      <w:r w:rsidRPr="00EC3D0C">
        <w:rPr>
          <w:bCs/>
          <w:sz w:val="24"/>
          <w:szCs w:val="24"/>
        </w:rPr>
        <w:t>:</w:t>
      </w:r>
    </w:p>
    <w:p w:rsidR="00D34AB6" w:rsidRPr="00D75615" w:rsidRDefault="00D34AB6" w:rsidP="00D34AB6">
      <w:pPr>
        <w:ind w:firstLine="708"/>
        <w:jc w:val="both"/>
        <w:rPr>
          <w:bCs/>
          <w:sz w:val="24"/>
          <w:szCs w:val="24"/>
          <w:lang/>
        </w:rPr>
      </w:pPr>
      <w:r w:rsidRPr="00EC3D0C">
        <w:rPr>
          <w:b/>
          <w:bCs/>
          <w:sz w:val="24"/>
          <w:szCs w:val="24"/>
        </w:rPr>
        <w:t>109-121</w:t>
      </w:r>
      <w:r w:rsidRPr="00EC3D0C">
        <w:rPr>
          <w:bCs/>
          <w:sz w:val="24"/>
          <w:szCs w:val="24"/>
        </w:rPr>
        <w:t xml:space="preserve">. У оквиру програмске активности 1201-0001 укупно је планирано </w:t>
      </w:r>
      <w:r>
        <w:rPr>
          <w:b/>
          <w:bCs/>
          <w:sz w:val="24"/>
          <w:szCs w:val="24"/>
          <w:lang/>
        </w:rPr>
        <w:t>77.460</w:t>
      </w:r>
      <w:r w:rsidRPr="00EC3D0C">
        <w:rPr>
          <w:b/>
          <w:bCs/>
          <w:sz w:val="24"/>
          <w:szCs w:val="24"/>
        </w:rPr>
        <w:t>.000,00</w:t>
      </w:r>
      <w:r w:rsidRPr="00EC3D0C">
        <w:rPr>
          <w:bCs/>
          <w:sz w:val="24"/>
          <w:szCs w:val="24"/>
        </w:rPr>
        <w:t xml:space="preserve"> динара</w:t>
      </w:r>
      <w:r>
        <w:rPr>
          <w:bCs/>
          <w:sz w:val="24"/>
          <w:szCs w:val="24"/>
          <w:lang/>
        </w:rPr>
        <w:t>. У односу на предходни план средства су увећана за 9.940.000,00 динара.</w:t>
      </w:r>
    </w:p>
    <w:p w:rsidR="00D34AB6" w:rsidRPr="00EC3D0C" w:rsidRDefault="00D34AB6" w:rsidP="00D34AB6">
      <w:pPr>
        <w:ind w:firstLine="708"/>
        <w:jc w:val="both"/>
        <w:rPr>
          <w:bCs/>
          <w:sz w:val="24"/>
          <w:szCs w:val="24"/>
        </w:rPr>
      </w:pPr>
      <w:r w:rsidRPr="00EC3D0C">
        <w:rPr>
          <w:bCs/>
          <w:sz w:val="24"/>
          <w:szCs w:val="24"/>
        </w:rPr>
        <w:t>Преглед расхода ПУ Црвенкапа  Мали Зворник,  дат је у финансијском плану , који је саставни део ове одлуке.</w:t>
      </w:r>
    </w:p>
    <w:p w:rsidR="00D34AB6" w:rsidRDefault="00D34AB6" w:rsidP="00D34AB6">
      <w:pPr>
        <w:ind w:firstLine="708"/>
        <w:jc w:val="center"/>
        <w:rPr>
          <w:b/>
          <w:bCs/>
          <w:sz w:val="24"/>
          <w:szCs w:val="24"/>
          <w:u w:val="single"/>
          <w:lang/>
        </w:rPr>
      </w:pPr>
    </w:p>
    <w:p w:rsidR="00D34AB6" w:rsidRPr="00666E99" w:rsidRDefault="00D34AB6" w:rsidP="00D34AB6">
      <w:pPr>
        <w:ind w:firstLine="708"/>
        <w:jc w:val="both"/>
        <w:rPr>
          <w:bCs/>
          <w:sz w:val="24"/>
          <w:szCs w:val="24"/>
          <w:highlight w:val="cyan"/>
        </w:rPr>
      </w:pPr>
    </w:p>
    <w:p w:rsidR="00976823" w:rsidRPr="007037C3" w:rsidRDefault="00976823" w:rsidP="00976823">
      <w:pPr>
        <w:ind w:firstLine="708"/>
        <w:jc w:val="right"/>
        <w:rPr>
          <w:rFonts w:ascii="Cambria" w:hAnsi="Cambria"/>
          <w:bCs/>
          <w:sz w:val="24"/>
          <w:szCs w:val="24"/>
          <w:lang/>
        </w:rPr>
        <w:sectPr w:rsidR="00976823" w:rsidRPr="007037C3" w:rsidSect="00D34AB6">
          <w:pgSz w:w="11905" w:h="16837"/>
          <w:pgMar w:top="357" w:right="357" w:bottom="357" w:left="357" w:header="357" w:footer="357" w:gutter="0"/>
          <w:cols w:space="720"/>
        </w:sectPr>
      </w:pPr>
      <w:r>
        <w:rPr>
          <w:rFonts w:ascii="Cambria" w:hAnsi="Cambria"/>
          <w:bCs/>
          <w:sz w:val="24"/>
          <w:szCs w:val="24"/>
        </w:rPr>
        <w:t>ОПШТИНСКО ВЕ</w:t>
      </w:r>
      <w:r>
        <w:rPr>
          <w:rFonts w:ascii="Cambria" w:hAnsi="Cambria"/>
          <w:bCs/>
          <w:sz w:val="24"/>
          <w:szCs w:val="24"/>
          <w:lang/>
        </w:rPr>
        <w:t>ЋЕ</w:t>
      </w:r>
    </w:p>
    <w:p w:rsidR="00D34AB6" w:rsidRPr="00666E99" w:rsidRDefault="00D34AB6" w:rsidP="00D34AB6">
      <w:pPr>
        <w:ind w:firstLine="708"/>
        <w:jc w:val="both"/>
        <w:rPr>
          <w:sz w:val="24"/>
          <w:szCs w:val="24"/>
          <w:highlight w:val="cyan"/>
        </w:rPr>
      </w:pPr>
    </w:p>
    <w:bookmarkEnd w:id="208"/>
    <w:bookmarkEnd w:id="209"/>
    <w:bookmarkEnd w:id="210"/>
    <w:p w:rsidR="00D34AB6" w:rsidRPr="00666E99" w:rsidRDefault="00D34AB6" w:rsidP="00D34AB6">
      <w:pPr>
        <w:rPr>
          <w:rFonts w:ascii="Cambria" w:hAnsi="Cambria"/>
          <w:bCs/>
          <w:sz w:val="24"/>
          <w:szCs w:val="24"/>
          <w:highlight w:val="cyan"/>
          <w:u w:val="single"/>
        </w:rPr>
      </w:pPr>
    </w:p>
    <w:p w:rsidR="00D34AB6" w:rsidRPr="00666E99" w:rsidRDefault="00D34AB6" w:rsidP="00D34AB6">
      <w:pPr>
        <w:rPr>
          <w:rFonts w:ascii="Cambria" w:hAnsi="Cambria"/>
          <w:bCs/>
          <w:sz w:val="24"/>
          <w:szCs w:val="24"/>
          <w:highlight w:val="cyan"/>
          <w:u w:val="single"/>
        </w:rPr>
      </w:pPr>
    </w:p>
    <w:p w:rsidR="00D34AB6" w:rsidRPr="00DD76C9" w:rsidRDefault="00D34AB6" w:rsidP="00D34AB6">
      <w:pPr>
        <w:rPr>
          <w:lang/>
        </w:rPr>
      </w:pPr>
    </w:p>
    <w:p w:rsidR="00D34AB6" w:rsidRPr="00D34AB6" w:rsidRDefault="00D34AB6">
      <w:pPr>
        <w:rPr>
          <w:lang/>
        </w:rPr>
        <w:sectPr w:rsidR="00D34AB6" w:rsidRPr="00D34AB6" w:rsidSect="00D34AB6">
          <w:pgSz w:w="11905" w:h="16837"/>
          <w:pgMar w:top="357" w:right="357" w:bottom="357" w:left="357" w:header="357" w:footer="357" w:gutter="0"/>
          <w:cols w:space="720"/>
        </w:sectPr>
      </w:pPr>
    </w:p>
    <w:p w:rsidR="00B679E0" w:rsidRDefault="00B679E0">
      <w:pPr>
        <w:rPr>
          <w:vanish/>
        </w:rPr>
      </w:pPr>
      <w:bookmarkStart w:id="211" w:name="__bookmark_90"/>
      <w:bookmarkEnd w:id="211"/>
    </w:p>
    <w:sectPr w:rsidR="00B679E0" w:rsidSect="00D34AB6">
      <w:headerReference w:type="default" r:id="rId60"/>
      <w:footerReference w:type="default" r:id="rId61"/>
      <w:pgSz w:w="11905" w:h="16837"/>
      <w:pgMar w:top="357" w:right="357" w:bottom="357" w:left="357" w:header="357" w:footer="35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6A92" w:rsidRDefault="00826A92" w:rsidP="00B679E0">
      <w:r>
        <w:separator/>
      </w:r>
    </w:p>
  </w:endnote>
  <w:endnote w:type="continuationSeparator" w:id="0">
    <w:p w:rsidR="00826A92" w:rsidRDefault="00826A92" w:rsidP="00B679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450"/>
        <w:hidden/>
      </w:trPr>
      <w:tc>
        <w:tcPr>
          <w:tcW w:w="11400" w:type="dxa"/>
        </w:tcPr>
        <w:p w:rsidR="00D34AB6" w:rsidRDefault="00D34AB6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/>
          </w:tblPr>
          <w:tblGrid>
            <w:gridCol w:w="390"/>
            <w:gridCol w:w="7045"/>
            <w:gridCol w:w="3750"/>
          </w:tblGrid>
          <w:tr w:rsidR="00D34AB6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83" type="#_x0000_t75" style="position:absolute;margin-left:0;margin-top:0;width:50pt;height:50pt;z-index:251658240;visibility:hidden;mso-position-horizontal-relative:text;mso-position-vertical-relative:text">
                        <v:stroke imagealignshape="f"/>
                        <o:lock v:ext="edit" selection="t"/>
                      </v:shape>
                    </w:pict>
                  </w:r>
                  <w:r>
                    <w:pict>
                      <v:shape id="_x0000_i1049" type="#_x0000_t75" style="width:18pt;height:18pt;visibility:visible" o:bordertopcolor="black" o:borderleftcolor="black" o:borderbottomcolor="black" o:borderrightcolor="black">
                        <v:imagedata r:id="rId2" r:href="rId3"/>
                      </v:shape>
                    </w:pict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7045"/>
                </w:tblGrid>
                <w:tr w:rsidR="00D34AB6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2024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1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450"/>
        <w:hidden/>
      </w:trPr>
      <w:tc>
        <w:tcPr>
          <w:tcW w:w="11400" w:type="dxa"/>
        </w:tcPr>
        <w:p w:rsidR="00D34AB6" w:rsidRDefault="00D34AB6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/>
          </w:tblPr>
          <w:tblGrid>
            <w:gridCol w:w="390"/>
            <w:gridCol w:w="7045"/>
            <w:gridCol w:w="3750"/>
          </w:tblGrid>
          <w:tr w:rsidR="00D34AB6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80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8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7045"/>
                </w:tblGrid>
                <w:tr w:rsidR="00D34AB6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856966395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450"/>
        <w:hidden/>
      </w:trPr>
      <w:tc>
        <w:tcPr>
          <w:tcW w:w="11400" w:type="dxa"/>
        </w:tcPr>
        <w:p w:rsidR="00D34AB6" w:rsidRDefault="00D34AB6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/>
          </w:tblPr>
          <w:tblGrid>
            <w:gridCol w:w="390"/>
            <w:gridCol w:w="7045"/>
            <w:gridCol w:w="3750"/>
          </w:tblGrid>
          <w:tr w:rsidR="00D34AB6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78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7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7045"/>
                </w:tblGrid>
                <w:tr w:rsidR="00D34AB6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855342405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450"/>
        <w:hidden/>
      </w:trPr>
      <w:tc>
        <w:tcPr>
          <w:tcW w:w="11400" w:type="dxa"/>
        </w:tcPr>
        <w:p w:rsidR="00D34AB6" w:rsidRDefault="00D34AB6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/>
          </w:tblPr>
          <w:tblGrid>
            <w:gridCol w:w="390"/>
            <w:gridCol w:w="7045"/>
            <w:gridCol w:w="3750"/>
          </w:tblGrid>
          <w:tr w:rsidR="00D34AB6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76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6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7045"/>
                </w:tblGrid>
                <w:tr w:rsidR="00D34AB6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78287232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5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70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22317614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68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227565640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22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450"/>
        <w:hidden/>
      </w:trPr>
      <w:tc>
        <w:tcPr>
          <w:tcW w:w="11400" w:type="dxa"/>
        </w:tcPr>
        <w:p w:rsidR="00D34AB6" w:rsidRDefault="00D34AB6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/>
          </w:tblPr>
          <w:tblGrid>
            <w:gridCol w:w="390"/>
            <w:gridCol w:w="7045"/>
            <w:gridCol w:w="3750"/>
          </w:tblGrid>
          <w:tr w:rsidR="00D34AB6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66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8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7045"/>
                </w:tblGrid>
                <w:tr w:rsidR="00D34AB6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072193312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23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64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7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170800738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37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62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9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25897587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41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60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0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301038488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42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58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1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951351212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43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56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2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41194886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49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54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3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188299886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53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52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4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399475088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54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50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5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710296250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55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48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6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872961381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56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46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7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436558503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57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44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8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92599319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60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42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9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795952681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61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40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0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13404911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38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1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94157108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36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2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212079905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64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34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3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923874156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65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32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4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81922765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66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30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45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76294298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28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50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1469010325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68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450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390"/>
            <w:gridCol w:w="11977"/>
            <w:gridCol w:w="3750"/>
          </w:tblGrid>
          <w:tr w:rsidR="00D34AB6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hyperlink r:id="rId1" w:tooltip="Zavod za unapređenje poslovanja">
                  <w:r>
                    <w:pict>
                      <v:shapetype id="_x0000_m1026" coordsize="21600,21600" o:spt="75" o:preferrelative="t" path="m@4@5l@4@11@9@11@9@5xe" filled="f" stroked="f">
                        <v:stroke joinstyle="miter" imagealignshape="f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</w:pict>
                  </w: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51" type="#_x0000_t75" style="width:18pt;height:18pt;visibility:visible" o:bordertopcolor="black" o:borderleftcolor="black" o:borderbottomcolor="black" o:borderrightcolor="black">
                        <v:imagedata r:id="rId3" r:href="rId2"/>
                      </v:shape>
                    </w:pict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11977"/>
                </w:tblGrid>
                <w:tr w:rsidR="00D34AB6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divId w:val="5046302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2025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D34AB6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DB6430">
                        <w:rPr>
                          <w:noProof/>
                          <w:color w:val="000000"/>
                        </w:rPr>
                        <w:t>76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6A92" w:rsidRDefault="00826A92" w:rsidP="00B679E0">
      <w:r>
        <w:separator/>
      </w:r>
    </w:p>
  </w:footnote>
  <w:footnote w:type="continuationSeparator" w:id="0">
    <w:p w:rsidR="00826A92" w:rsidRDefault="00826A92" w:rsidP="00B679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/>
          </w:tblPr>
          <w:tblGrid>
            <w:gridCol w:w="3728"/>
            <w:gridCol w:w="3728"/>
            <w:gridCol w:w="3729"/>
          </w:tblGrid>
          <w:tr w:rsidR="00D34AB6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2024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/>
          </w:tblPr>
          <w:tblGrid>
            <w:gridCol w:w="3728"/>
            <w:gridCol w:w="3728"/>
            <w:gridCol w:w="3729"/>
          </w:tblGrid>
          <w:tr w:rsidR="00D34AB6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/>
          </w:tblPr>
          <w:tblGrid>
            <w:gridCol w:w="3728"/>
            <w:gridCol w:w="3728"/>
            <w:gridCol w:w="3729"/>
          </w:tblGrid>
          <w:tr w:rsidR="00D34AB6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/>
          </w:tblPr>
          <w:tblGrid>
            <w:gridCol w:w="3728"/>
            <w:gridCol w:w="3728"/>
            <w:gridCol w:w="3729"/>
          </w:tblGrid>
          <w:tr w:rsidR="00D34AB6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737047185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242640732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400" w:type="dxa"/>
      <w:tblLayout w:type="fixed"/>
      <w:tblLook w:val="01E0"/>
    </w:tblPr>
    <w:tblGrid>
      <w:gridCol w:w="11400"/>
    </w:tblGrid>
    <w:tr w:rsidR="00D34AB6">
      <w:trPr>
        <w:trHeight w:val="375"/>
        <w:hidden/>
      </w:trPr>
      <w:tc>
        <w:tcPr>
          <w:tcW w:w="11400" w:type="dxa"/>
        </w:tcPr>
        <w:p w:rsidR="00D34AB6" w:rsidRDefault="00D34AB6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/>
          </w:tblPr>
          <w:tblGrid>
            <w:gridCol w:w="3728"/>
            <w:gridCol w:w="3728"/>
            <w:gridCol w:w="3729"/>
          </w:tblGrid>
          <w:tr w:rsidR="00D34AB6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788940600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208223405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divId w:val="1648968735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19.02.2025 07:14:19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539054074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871040212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597590317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762530555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502403094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1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421142222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952934325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635528130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877812773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754278714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 w:rsidP="00DB6430">
                      <w:pPr>
                        <w:jc w:val="right"/>
                        <w:divId w:val="1838955940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header2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332" w:type="dxa"/>
      <w:tblLayout w:type="fixed"/>
      <w:tblLook w:val="01E0"/>
    </w:tblPr>
    <w:tblGrid>
      <w:gridCol w:w="16332"/>
    </w:tblGrid>
    <w:tr w:rsidR="00D34AB6">
      <w:trPr>
        <w:trHeight w:val="375"/>
        <w:hidden/>
      </w:trPr>
      <w:tc>
        <w:tcPr>
          <w:tcW w:w="16332" w:type="dxa"/>
        </w:tcPr>
        <w:p w:rsidR="00D34AB6" w:rsidRDefault="00D34AB6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/>
          </w:tblPr>
          <w:tblGrid>
            <w:gridCol w:w="5808"/>
            <w:gridCol w:w="4500"/>
            <w:gridCol w:w="5809"/>
          </w:tblGrid>
          <w:tr w:rsidR="00D34AB6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за 2025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D34AB6" w:rsidRDefault="00D34AB6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5809"/>
                </w:tblGrid>
                <w:tr w:rsidR="00D34AB6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D34AB6" w:rsidRDefault="00D34AB6">
                      <w:pPr>
                        <w:jc w:val="right"/>
                        <w:divId w:val="1416240407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19.02.2025 07:14:19</w:t>
                      </w:r>
                    </w:p>
                    <w:p w:rsidR="00D34AB6" w:rsidRDefault="00D34AB6">
                      <w:pPr>
                        <w:spacing w:line="1" w:lineRule="auto"/>
                      </w:pPr>
                    </w:p>
                  </w:tc>
                </w:tr>
              </w:tbl>
              <w:p w:rsidR="00D34AB6" w:rsidRDefault="00D34AB6">
                <w:pPr>
                  <w:spacing w:line="1" w:lineRule="auto"/>
                </w:pPr>
              </w:p>
            </w:tc>
          </w:tr>
        </w:tbl>
        <w:p w:rsidR="00D34AB6" w:rsidRDefault="00D34AB6">
          <w:pPr>
            <w:spacing w:line="1" w:lineRule="auto"/>
          </w:pPr>
        </w:p>
      </w:tc>
    </w:tr>
  </w:tbl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BF2DEB"/>
    <w:multiLevelType w:val="hybridMultilevel"/>
    <w:tmpl w:val="DF3CBC4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B679E0"/>
    <w:rsid w:val="006770CA"/>
    <w:rsid w:val="00826A92"/>
    <w:rsid w:val="00976823"/>
    <w:rsid w:val="009E1A76"/>
    <w:rsid w:val="00B679E0"/>
    <w:rsid w:val="00D34AB6"/>
    <w:rsid w:val="00DB6430"/>
    <w:rsid w:val="00F94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679E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770CA"/>
    <w:pPr>
      <w:spacing w:before="100" w:beforeAutospacing="1" w:after="100" w:afterAutospacing="1"/>
    </w:pPr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6770CA"/>
    <w:pPr>
      <w:spacing w:before="100" w:beforeAutospacing="1" w:after="100" w:afterAutospacing="1"/>
    </w:pPr>
    <w:rPr>
      <w:sz w:val="24"/>
      <w:szCs w:val="24"/>
      <w:lang w:eastAsia="en-US"/>
    </w:rPr>
  </w:style>
  <w:style w:type="paragraph" w:styleId="NoSpacing">
    <w:name w:val="No Spacing"/>
    <w:uiPriority w:val="1"/>
    <w:qFormat/>
    <w:rsid w:val="006770CA"/>
  </w:style>
  <w:style w:type="paragraph" w:styleId="Header">
    <w:name w:val="header"/>
    <w:basedOn w:val="Normal"/>
    <w:link w:val="HeaderChar"/>
    <w:uiPriority w:val="99"/>
    <w:semiHidden/>
    <w:unhideWhenUsed/>
    <w:rsid w:val="00D34AB6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34AB6"/>
  </w:style>
  <w:style w:type="paragraph" w:styleId="Footer">
    <w:name w:val="footer"/>
    <w:basedOn w:val="Normal"/>
    <w:link w:val="FooterChar"/>
    <w:uiPriority w:val="99"/>
    <w:semiHidden/>
    <w:unhideWhenUsed/>
    <w:rsid w:val="00D34AB6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34A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7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7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3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7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0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4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4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1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8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1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0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9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2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3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5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1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6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6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3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6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7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9" Type="http://schemas.openxmlformats.org/officeDocument/2006/relationships/footer" Target="footer16.xml"/><Relationship Id="rId21" Type="http://schemas.openxmlformats.org/officeDocument/2006/relationships/footer" Target="footer7.xml"/><Relationship Id="rId34" Type="http://schemas.openxmlformats.org/officeDocument/2006/relationships/header" Target="header14.xml"/><Relationship Id="rId42" Type="http://schemas.openxmlformats.org/officeDocument/2006/relationships/header" Target="header18.xml"/><Relationship Id="rId47" Type="http://schemas.openxmlformats.org/officeDocument/2006/relationships/footer" Target="footer20.xml"/><Relationship Id="rId50" Type="http://schemas.openxmlformats.org/officeDocument/2006/relationships/header" Target="header22.xml"/><Relationship Id="rId55" Type="http://schemas.openxmlformats.org/officeDocument/2006/relationships/footer" Target="footer24.xml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footer" Target="footer11.xml"/><Relationship Id="rId41" Type="http://schemas.openxmlformats.org/officeDocument/2006/relationships/footer" Target="footer17.xml"/><Relationship Id="rId54" Type="http://schemas.openxmlformats.org/officeDocument/2006/relationships/header" Target="header24.xm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9.xml"/><Relationship Id="rId32" Type="http://schemas.openxmlformats.org/officeDocument/2006/relationships/header" Target="header13.xml"/><Relationship Id="rId37" Type="http://schemas.openxmlformats.org/officeDocument/2006/relationships/footer" Target="footer15.xml"/><Relationship Id="rId40" Type="http://schemas.openxmlformats.org/officeDocument/2006/relationships/header" Target="header17.xml"/><Relationship Id="rId45" Type="http://schemas.openxmlformats.org/officeDocument/2006/relationships/footer" Target="footer19.xml"/><Relationship Id="rId53" Type="http://schemas.openxmlformats.org/officeDocument/2006/relationships/footer" Target="footer23.xml"/><Relationship Id="rId58" Type="http://schemas.openxmlformats.org/officeDocument/2006/relationships/header" Target="header26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28" Type="http://schemas.openxmlformats.org/officeDocument/2006/relationships/header" Target="header11.xml"/><Relationship Id="rId36" Type="http://schemas.openxmlformats.org/officeDocument/2006/relationships/header" Target="header15.xml"/><Relationship Id="rId49" Type="http://schemas.openxmlformats.org/officeDocument/2006/relationships/footer" Target="footer21.xml"/><Relationship Id="rId57" Type="http://schemas.openxmlformats.org/officeDocument/2006/relationships/footer" Target="footer25.xml"/><Relationship Id="rId61" Type="http://schemas.openxmlformats.org/officeDocument/2006/relationships/footer" Target="footer27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31" Type="http://schemas.openxmlformats.org/officeDocument/2006/relationships/footer" Target="footer12.xml"/><Relationship Id="rId44" Type="http://schemas.openxmlformats.org/officeDocument/2006/relationships/header" Target="header19.xml"/><Relationship Id="rId52" Type="http://schemas.openxmlformats.org/officeDocument/2006/relationships/header" Target="header23.xml"/><Relationship Id="rId60" Type="http://schemas.openxmlformats.org/officeDocument/2006/relationships/header" Target="header27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header" Target="header12.xml"/><Relationship Id="rId35" Type="http://schemas.openxmlformats.org/officeDocument/2006/relationships/footer" Target="footer14.xml"/><Relationship Id="rId43" Type="http://schemas.openxmlformats.org/officeDocument/2006/relationships/footer" Target="footer18.xml"/><Relationship Id="rId48" Type="http://schemas.openxmlformats.org/officeDocument/2006/relationships/header" Target="header21.xml"/><Relationship Id="rId56" Type="http://schemas.openxmlformats.org/officeDocument/2006/relationships/header" Target="header25.xml"/><Relationship Id="rId8" Type="http://schemas.openxmlformats.org/officeDocument/2006/relationships/header" Target="header1.xml"/><Relationship Id="rId51" Type="http://schemas.openxmlformats.org/officeDocument/2006/relationships/footer" Target="footer22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33" Type="http://schemas.openxmlformats.org/officeDocument/2006/relationships/footer" Target="footer13.xml"/><Relationship Id="rId38" Type="http://schemas.openxmlformats.org/officeDocument/2006/relationships/header" Target="header16.xml"/><Relationship Id="rId46" Type="http://schemas.openxmlformats.org/officeDocument/2006/relationships/header" Target="header20.xml"/><Relationship Id="rId59" Type="http://schemas.openxmlformats.org/officeDocument/2006/relationships/footer" Target="footer26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ooxWord://media/image1.PNG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5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6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7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8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9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0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3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4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5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6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7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8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19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0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3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4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5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6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_rels/footer27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ooxWord://media/image1.PNG" TargetMode="External"/><Relationship Id="rId1" Type="http://schemas.openxmlformats.org/officeDocument/2006/relationships/hyperlink" Target="http://www.zup.co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71CEDE-40BC-492D-987E-840E88319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76</Pages>
  <Words>29132</Words>
  <Characters>166057</Characters>
  <Application>Microsoft Office Word</Application>
  <DocSecurity>0</DocSecurity>
  <Lines>1383</Lines>
  <Paragraphs>389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IZVEŠTAJ O BUDŽETU</vt:lpstr>
    </vt:vector>
  </TitlesOfParts>
  <Company/>
  <LinksUpToDate>false</LinksUpToDate>
  <CharactersWithSpaces>194800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IZVEŠTAJ O BUDŽETU</dc:title>
  <dc:subject/>
  <dc:creator/>
  <dc:description/>
  <cp:lastModifiedBy>milan</cp:lastModifiedBy>
  <cp:revision>5</cp:revision>
  <cp:lastPrinted>2025-02-19T07:32:00Z</cp:lastPrinted>
  <dcterms:created xsi:type="dcterms:W3CDTF">2025-02-19T06:35:00Z</dcterms:created>
  <dcterms:modified xsi:type="dcterms:W3CDTF">2025-02-19T07:47:00Z</dcterms:modified>
</cp:coreProperties>
</file>