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DB9" w:rsidRPr="0042264E" w:rsidRDefault="0042264E" w:rsidP="003E0DB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264E">
        <w:rPr>
          <w:rFonts w:ascii="Times New Roman" w:hAnsi="Times New Roman" w:cs="Times New Roman"/>
          <w:b/>
        </w:rPr>
        <w:t>Контрола плодности обрадивог пољопривредног  земљишта на подручју општине Мали Зворник у циљу побољшања квалитета земљишта -</w:t>
      </w:r>
      <w:r w:rsidRPr="0042264E">
        <w:rPr>
          <w:rFonts w:ascii="Times New Roman" w:hAnsi="Times New Roman" w:cs="Times New Roman"/>
          <w:b/>
          <w:lang w:val="sr-Cyrl-RS"/>
        </w:rPr>
        <w:t xml:space="preserve"> </w:t>
      </w:r>
      <w:r w:rsidRPr="0042264E">
        <w:rPr>
          <w:rFonts w:ascii="Times New Roman" w:hAnsi="Times New Roman" w:cs="Times New Roman"/>
          <w:b/>
        </w:rPr>
        <w:t>2 фаза</w:t>
      </w:r>
    </w:p>
    <w:p w:rsidR="003E0DB9" w:rsidRDefault="003E0DB9" w:rsidP="003E0DB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DB9" w:rsidRPr="003E0DB9" w:rsidRDefault="003E0DB9" w:rsidP="003E0DB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ТЕХНИЧКИ ОПИС</w:t>
      </w:r>
      <w:bookmarkStart w:id="0" w:name="_GoBack"/>
      <w:bookmarkEnd w:id="0"/>
    </w:p>
    <w:p w:rsidR="003E0DB9" w:rsidRPr="003E0DB9" w:rsidRDefault="003E0DB9" w:rsidP="003E0DB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2264E" w:rsidRPr="0042264E" w:rsidRDefault="0042264E" w:rsidP="0042264E">
      <w:pPr>
        <w:widowControl/>
        <w:autoSpaceDE/>
        <w:autoSpaceDN/>
        <w:spacing w:after="200" w:line="276" w:lineRule="auto"/>
        <w:ind w:firstLine="720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</w:rPr>
        <w:t xml:space="preserve">Испитивањем земљишта и давањем препорука за даље мелиоративне мере на подручју </w:t>
      </w:r>
      <w:r w:rsidRPr="0042264E">
        <w:rPr>
          <w:rFonts w:ascii="Times New Roman" w:hAnsi="Times New Roman" w:cs="Times New Roman"/>
          <w:lang w:val="sr-Cyrl-RS"/>
        </w:rPr>
        <w:t xml:space="preserve">општине Мали Зворник </w:t>
      </w:r>
      <w:r>
        <w:rPr>
          <w:rFonts w:ascii="Times New Roman" w:hAnsi="Times New Roman" w:cs="Times New Roman"/>
        </w:rPr>
        <w:t>долази се</w:t>
      </w:r>
      <w:r w:rsidRPr="0042264E">
        <w:rPr>
          <w:rFonts w:ascii="Times New Roman" w:hAnsi="Times New Roman" w:cs="Times New Roman"/>
        </w:rPr>
        <w:t xml:space="preserve"> до </w:t>
      </w:r>
      <w:r w:rsidRPr="0042264E">
        <w:rPr>
          <w:rFonts w:ascii="Times New Roman" w:hAnsi="Times New Roman" w:cs="Times New Roman"/>
          <w:lang w:val="sr-Cyrl-RS"/>
        </w:rPr>
        <w:t>п</w:t>
      </w:r>
      <w:r w:rsidRPr="0042264E">
        <w:rPr>
          <w:rFonts w:ascii="Times New Roman" w:hAnsi="Times New Roman" w:cs="Times New Roman"/>
        </w:rPr>
        <w:t>овећањ</w:t>
      </w:r>
      <w:r w:rsidRPr="0042264E">
        <w:rPr>
          <w:rFonts w:ascii="Times New Roman" w:hAnsi="Times New Roman" w:cs="Times New Roman"/>
          <w:lang w:val="sr-Cyrl-RS"/>
        </w:rPr>
        <w:t>а</w:t>
      </w:r>
      <w:r w:rsidRPr="0042264E">
        <w:rPr>
          <w:rFonts w:ascii="Times New Roman" w:hAnsi="Times New Roman" w:cs="Times New Roman"/>
        </w:rPr>
        <w:t xml:space="preserve"> укупних површина високопродуктивног земљишта. Повећањем укупних површина земљишта даје се снажан допринос у оснаживању пољопривредних газдинстава, додатној измени  биљне структуре, даје се замах у модернизацији пољопривредне производње и остваривању економске добити. Такође се са еколошке стране спроводе мере ка очувању земљишта као значајног пољопривредног чиниоца. </w:t>
      </w:r>
    </w:p>
    <w:p w:rsidR="0042264E" w:rsidRPr="0042264E" w:rsidRDefault="0042264E" w:rsidP="0042264E">
      <w:pPr>
        <w:widowControl/>
        <w:autoSpaceDE/>
        <w:autoSpaceDN/>
        <w:spacing w:after="200" w:line="276" w:lineRule="auto"/>
        <w:ind w:firstLine="720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Реализацијом </w:t>
      </w:r>
      <w:r>
        <w:rPr>
          <w:rFonts w:ascii="Times New Roman" w:hAnsi="Times New Roman" w:cs="Times New Roman"/>
          <w:lang w:val="sr-Cyrl-RS"/>
        </w:rPr>
        <w:t>II фазе обухватила</w:t>
      </w:r>
      <w:r w:rsidRPr="0042264E">
        <w:rPr>
          <w:rFonts w:ascii="Times New Roman" w:hAnsi="Times New Roman" w:cs="Times New Roman"/>
          <w:lang w:val="sr-Cyrl-RS"/>
        </w:rPr>
        <w:t xml:space="preserve"> би</w:t>
      </w:r>
      <w:r>
        <w:rPr>
          <w:rFonts w:ascii="Times New Roman" w:hAnsi="Times New Roman" w:cs="Times New Roman"/>
          <w:lang w:val="sr-Cyrl-RS"/>
        </w:rPr>
        <w:t xml:space="preserve"> се</w:t>
      </w:r>
      <w:r w:rsidRPr="0042264E">
        <w:rPr>
          <w:rFonts w:ascii="Times New Roman" w:hAnsi="Times New Roman" w:cs="Times New Roman"/>
          <w:lang w:val="sr-Cyrl-RS"/>
        </w:rPr>
        <w:t xml:space="preserve"> контролом плодности земљишта </w:t>
      </w:r>
      <w:r>
        <w:rPr>
          <w:rFonts w:ascii="Times New Roman" w:hAnsi="Times New Roman" w:cs="Times New Roman"/>
          <w:lang w:val="sr-Cyrl-RS"/>
        </w:rPr>
        <w:t>комплетна општина</w:t>
      </w:r>
      <w:r w:rsidRPr="0042264E">
        <w:rPr>
          <w:rFonts w:ascii="Times New Roman" w:hAnsi="Times New Roman" w:cs="Times New Roman"/>
          <w:lang w:val="sr-Cyrl-RS"/>
        </w:rPr>
        <w:t xml:space="preserve"> Мали Зворник и самим тим створили </w:t>
      </w:r>
      <w:r>
        <w:rPr>
          <w:rFonts w:ascii="Times New Roman" w:hAnsi="Times New Roman" w:cs="Times New Roman"/>
          <w:lang w:val="sr-Cyrl-RS"/>
        </w:rPr>
        <w:t>се неопходни предуслови</w:t>
      </w:r>
      <w:r w:rsidRPr="0042264E">
        <w:rPr>
          <w:rFonts w:ascii="Times New Roman" w:hAnsi="Times New Roman" w:cs="Times New Roman"/>
          <w:lang w:val="sr-Cyrl-RS"/>
        </w:rPr>
        <w:t xml:space="preserve"> за пројектовање мера побољшања квалитета земљишта. </w:t>
      </w:r>
    </w:p>
    <w:p w:rsidR="0042264E" w:rsidRPr="0042264E" w:rsidRDefault="0042264E" w:rsidP="0042264E">
      <w:pPr>
        <w:widowControl/>
        <w:autoSpaceDE/>
        <w:autoSpaceDN/>
        <w:spacing w:after="200" w:line="276" w:lineRule="auto"/>
        <w:ind w:firstLine="720"/>
        <w:jc w:val="both"/>
        <w:rPr>
          <w:rFonts w:ascii="Times New Roman" w:hAnsi="Times New Roman" w:cs="Times New Roman"/>
          <w:lang w:val="sr-Latn-RS"/>
        </w:rPr>
      </w:pPr>
      <w:r w:rsidRPr="0042264E">
        <w:rPr>
          <w:rFonts w:ascii="Times New Roman" w:hAnsi="Times New Roman" w:cs="Times New Roman"/>
          <w:lang w:val="sr-Cyrl-RS"/>
        </w:rPr>
        <w:t>Н</w:t>
      </w:r>
      <w:r w:rsidRPr="0042264E">
        <w:rPr>
          <w:rFonts w:ascii="Times New Roman" w:hAnsi="Times New Roman" w:cs="Times New Roman"/>
        </w:rPr>
        <w:t xml:space="preserve">а решавању изнетих проблема о могућностима рекултивације земљишта и повећању продуктивности значајна би била улога </w:t>
      </w:r>
      <w:r w:rsidRPr="0042264E">
        <w:rPr>
          <w:rFonts w:ascii="Times New Roman" w:hAnsi="Times New Roman" w:cs="Times New Roman"/>
          <w:lang w:val="sr-Cyrl-RS"/>
        </w:rPr>
        <w:t xml:space="preserve">општине Мали Зворник </w:t>
      </w:r>
      <w:r w:rsidRPr="0042264E">
        <w:rPr>
          <w:rFonts w:ascii="Times New Roman" w:hAnsi="Times New Roman" w:cs="Times New Roman"/>
        </w:rPr>
        <w:t>путем локалних подстицаја, субвенција и пројеката.</w:t>
      </w:r>
    </w:p>
    <w:p w:rsidR="0042264E" w:rsidRPr="0042264E" w:rsidRDefault="0042264E" w:rsidP="0042264E">
      <w:pPr>
        <w:widowControl/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ab/>
        <w:t xml:space="preserve">Метод рада </w:t>
      </w:r>
    </w:p>
    <w:p w:rsidR="0042264E" w:rsidRPr="0042264E" w:rsidRDefault="0042264E" w:rsidP="0042264E">
      <w:pPr>
        <w:widowControl/>
        <w:numPr>
          <w:ilvl w:val="0"/>
          <w:numId w:val="3"/>
        </w:numPr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Узимање </w:t>
      </w:r>
      <w:r w:rsidRPr="0042264E">
        <w:rPr>
          <w:rFonts w:ascii="Times New Roman" w:hAnsi="Times New Roman" w:cs="Times New Roman"/>
          <w:lang w:val="sr-Latn-RS"/>
        </w:rPr>
        <w:t>5</w:t>
      </w:r>
      <w:r w:rsidRPr="0042264E">
        <w:rPr>
          <w:rFonts w:ascii="Times New Roman" w:hAnsi="Times New Roman" w:cs="Times New Roman"/>
          <w:lang w:val="sr-Cyrl-RS"/>
        </w:rPr>
        <w:t>00 узорака земљишта са подручја читаве општине Мали Зворник</w:t>
      </w:r>
    </w:p>
    <w:p w:rsidR="0042264E" w:rsidRPr="0042264E" w:rsidRDefault="0042264E" w:rsidP="0042264E">
      <w:pPr>
        <w:widowControl/>
        <w:numPr>
          <w:ilvl w:val="0"/>
          <w:numId w:val="3"/>
        </w:numPr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>Агрохемијске анализе земљишта – одређивање основних параметара плодности</w:t>
      </w:r>
    </w:p>
    <w:p w:rsidR="0042264E" w:rsidRPr="0042264E" w:rsidRDefault="0042264E" w:rsidP="0042264E">
      <w:pPr>
        <w:widowControl/>
        <w:numPr>
          <w:ilvl w:val="0"/>
          <w:numId w:val="3"/>
        </w:numPr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Давање препорука за ђубрење и  мелиоративне мере на обрађеним парцелама </w:t>
      </w:r>
    </w:p>
    <w:p w:rsidR="0042264E" w:rsidRPr="0042264E" w:rsidRDefault="0042264E" w:rsidP="0042264E">
      <w:pPr>
        <w:widowControl/>
        <w:numPr>
          <w:ilvl w:val="0"/>
          <w:numId w:val="3"/>
        </w:numPr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>И</w:t>
      </w:r>
      <w:r w:rsidRPr="0042264E">
        <w:rPr>
          <w:rFonts w:ascii="Times New Roman" w:hAnsi="Times New Roman" w:cs="Times New Roman"/>
        </w:rPr>
        <w:t xml:space="preserve">зрада студије о резултатима анализа </w:t>
      </w:r>
    </w:p>
    <w:p w:rsidR="0042264E" w:rsidRPr="0042264E" w:rsidRDefault="0042264E" w:rsidP="0042264E">
      <w:pPr>
        <w:widowControl/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              -     </w:t>
      </w:r>
      <w:r w:rsidRPr="0042264E">
        <w:rPr>
          <w:rFonts w:ascii="Times New Roman" w:hAnsi="Times New Roman" w:cs="Times New Roman"/>
        </w:rPr>
        <w:t xml:space="preserve">Десиминација података </w:t>
      </w:r>
      <w:r w:rsidRPr="0042264E">
        <w:rPr>
          <w:rFonts w:ascii="Times New Roman" w:hAnsi="Times New Roman" w:cs="Times New Roman"/>
          <w:lang w:val="sr-Cyrl-RS"/>
        </w:rPr>
        <w:t xml:space="preserve">- </w:t>
      </w:r>
      <w:r w:rsidRPr="0042264E">
        <w:rPr>
          <w:rFonts w:ascii="Times New Roman" w:hAnsi="Times New Roman" w:cs="Times New Roman"/>
        </w:rPr>
        <w:t xml:space="preserve"> </w:t>
      </w:r>
      <w:r w:rsidRPr="0042264E">
        <w:rPr>
          <w:rFonts w:ascii="Times New Roman" w:hAnsi="Times New Roman" w:cs="Times New Roman"/>
          <w:lang w:val="sr-Cyrl-RS"/>
        </w:rPr>
        <w:t>О</w:t>
      </w:r>
      <w:r w:rsidRPr="0042264E">
        <w:rPr>
          <w:rFonts w:ascii="Times New Roman" w:hAnsi="Times New Roman" w:cs="Times New Roman"/>
        </w:rPr>
        <w:t>рганизовање два</w:t>
      </w:r>
      <w:r w:rsidRPr="0042264E">
        <w:rPr>
          <w:rFonts w:ascii="Times New Roman" w:hAnsi="Times New Roman" w:cs="Times New Roman"/>
          <w:lang w:val="sr-Cyrl-RS"/>
        </w:rPr>
        <w:t xml:space="preserve"> </w:t>
      </w:r>
      <w:r w:rsidRPr="0042264E">
        <w:rPr>
          <w:rFonts w:ascii="Times New Roman" w:hAnsi="Times New Roman" w:cs="Times New Roman"/>
        </w:rPr>
        <w:t xml:space="preserve">предавања на подручју </w:t>
      </w:r>
      <w:r w:rsidRPr="0042264E">
        <w:rPr>
          <w:rFonts w:ascii="Times New Roman" w:hAnsi="Times New Roman" w:cs="Times New Roman"/>
          <w:lang w:val="sr-Cyrl-RS"/>
        </w:rPr>
        <w:t xml:space="preserve">0пштине Мали </w:t>
      </w:r>
    </w:p>
    <w:p w:rsidR="0042264E" w:rsidRPr="0042264E" w:rsidRDefault="0042264E" w:rsidP="0042264E">
      <w:pPr>
        <w:widowControl/>
        <w:autoSpaceDE/>
        <w:autoSpaceDN/>
        <w:spacing w:after="200" w:line="276" w:lineRule="auto"/>
        <w:jc w:val="both"/>
        <w:rPr>
          <w:rFonts w:ascii="Times New Roman" w:hAnsi="Times New Roman" w:cs="Times New Roman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                    Зворник</w:t>
      </w:r>
      <w:r w:rsidRPr="0042264E">
        <w:rPr>
          <w:rFonts w:ascii="Times New Roman" w:hAnsi="Times New Roman" w:cs="Times New Roman"/>
        </w:rPr>
        <w:t xml:space="preserve"> </w:t>
      </w:r>
    </w:p>
    <w:p w:rsidR="008C6240" w:rsidRDefault="0042264E" w:rsidP="0042264E">
      <w:pPr>
        <w:pStyle w:val="BodyText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2264E">
        <w:rPr>
          <w:rFonts w:ascii="Times New Roman" w:hAnsi="Times New Roman" w:cs="Times New Roman"/>
          <w:lang w:val="sr-Cyrl-RS"/>
        </w:rPr>
        <w:t xml:space="preserve">Рок </w:t>
      </w:r>
      <w:r>
        <w:rPr>
          <w:rFonts w:ascii="Times New Roman" w:hAnsi="Times New Roman" w:cs="Times New Roman"/>
          <w:lang w:val="sr-Cyrl-RS"/>
        </w:rPr>
        <w:t>извршења услуга</w:t>
      </w:r>
      <w:r w:rsidRPr="0042264E">
        <w:rPr>
          <w:rFonts w:ascii="Times New Roman" w:hAnsi="Times New Roman" w:cs="Times New Roman"/>
          <w:lang w:val="sr-Cyrl-RS"/>
        </w:rPr>
        <w:t xml:space="preserve"> – </w:t>
      </w:r>
      <w:r w:rsidRPr="0042264E">
        <w:rPr>
          <w:rFonts w:ascii="Times New Roman" w:hAnsi="Times New Roman" w:cs="Times New Roman"/>
          <w:lang w:val="sr-Latn-RS"/>
        </w:rPr>
        <w:t>5</w:t>
      </w:r>
      <w:r w:rsidRPr="0042264E">
        <w:rPr>
          <w:rFonts w:ascii="Times New Roman" w:hAnsi="Times New Roman" w:cs="Times New Roman"/>
          <w:lang w:val="sr-Cyrl-RS"/>
        </w:rPr>
        <w:t xml:space="preserve">0 </w:t>
      </w:r>
      <w:r>
        <w:rPr>
          <w:rFonts w:ascii="Times New Roman" w:hAnsi="Times New Roman" w:cs="Times New Roman"/>
          <w:lang w:val="sr-Cyrl-RS"/>
        </w:rPr>
        <w:t xml:space="preserve">календарских </w:t>
      </w:r>
      <w:r w:rsidRPr="0042264E">
        <w:rPr>
          <w:rFonts w:ascii="Times New Roman" w:hAnsi="Times New Roman" w:cs="Times New Roman"/>
          <w:lang w:val="sr-Cyrl-RS"/>
        </w:rPr>
        <w:t>дана од дана потписивања уговора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42264E" w:rsidRPr="0042264E" w:rsidRDefault="0042264E" w:rsidP="0042264E">
      <w:pPr>
        <w:pStyle w:val="BodyText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A14F7B" w:rsidRPr="00A14F7B" w:rsidRDefault="00A14F7B" w:rsidP="0042264E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Доставиће се </w:t>
      </w:r>
      <w:r w:rsidR="00EB24B5">
        <w:rPr>
          <w:rFonts w:ascii="Times New Roman" w:hAnsi="Times New Roman" w:cs="Times New Roman"/>
          <w:sz w:val="24"/>
          <w:szCs w:val="24"/>
        </w:rPr>
        <w:t>пројекат</w:t>
      </w:r>
      <w:r>
        <w:rPr>
          <w:rFonts w:ascii="Times New Roman" w:hAnsi="Times New Roman" w:cs="Times New Roman"/>
          <w:sz w:val="24"/>
          <w:szCs w:val="24"/>
        </w:rPr>
        <w:t xml:space="preserve"> у форми елабората у 2 штампана примерка и </w:t>
      </w:r>
      <w:r w:rsidR="0042264E">
        <w:rPr>
          <w:rFonts w:ascii="Times New Roman" w:hAnsi="Times New Roman" w:cs="Times New Roman"/>
          <w:sz w:val="24"/>
          <w:szCs w:val="24"/>
        </w:rPr>
        <w:t>2 пример</w:t>
      </w:r>
      <w:r w:rsidR="0042264E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42264E">
        <w:rPr>
          <w:rFonts w:ascii="Times New Roman" w:hAnsi="Times New Roman" w:cs="Times New Roman"/>
          <w:sz w:val="24"/>
          <w:szCs w:val="24"/>
        </w:rPr>
        <w:t>а нареза</w:t>
      </w:r>
      <w:r>
        <w:rPr>
          <w:rFonts w:ascii="Times New Roman" w:hAnsi="Times New Roman" w:cs="Times New Roman"/>
          <w:sz w:val="24"/>
          <w:szCs w:val="24"/>
        </w:rPr>
        <w:t>н</w:t>
      </w:r>
      <w:r w:rsidR="0042264E">
        <w:rPr>
          <w:rFonts w:ascii="Times New Roman" w:hAnsi="Times New Roman" w:cs="Times New Roman"/>
          <w:sz w:val="24"/>
          <w:szCs w:val="24"/>
          <w:lang w:val="sr-Cyrl-RS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E05B46">
        <w:rPr>
          <w:rFonts w:ascii="Times New Roman" w:hAnsi="Times New Roman" w:cs="Times New Roman"/>
          <w:sz w:val="24"/>
          <w:szCs w:val="24"/>
        </w:rPr>
        <w:t>CD</w:t>
      </w:r>
      <w:r>
        <w:rPr>
          <w:rFonts w:ascii="Times New Roman" w:hAnsi="Times New Roman" w:cs="Times New Roman"/>
          <w:sz w:val="24"/>
          <w:szCs w:val="24"/>
        </w:rPr>
        <w:t>-у.</w:t>
      </w:r>
    </w:p>
    <w:p w:rsidR="008C6240" w:rsidRPr="008C6240" w:rsidRDefault="008C6240" w:rsidP="008C6240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8C6240" w:rsidRPr="008C6240" w:rsidRDefault="008C6240" w:rsidP="008C6240">
      <w:pPr>
        <w:pStyle w:val="BodyText"/>
        <w:rPr>
          <w:rFonts w:ascii="Times New Roman"/>
          <w:sz w:val="20"/>
        </w:rPr>
      </w:pPr>
    </w:p>
    <w:p w:rsidR="00A65666" w:rsidRDefault="00A65666">
      <w:pPr>
        <w:pStyle w:val="BodyText"/>
        <w:rPr>
          <w:rFonts w:ascii="Times New Roman"/>
          <w:sz w:val="20"/>
        </w:rPr>
      </w:pPr>
    </w:p>
    <w:p w:rsidR="00A65666" w:rsidRPr="00A53FCD" w:rsidRDefault="00A65666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A65666" w:rsidRPr="0033691A" w:rsidRDefault="00A65666">
      <w:pPr>
        <w:pStyle w:val="BodyText"/>
        <w:rPr>
          <w:rFonts w:ascii="Times New Roman"/>
          <w:sz w:val="20"/>
        </w:rPr>
      </w:pPr>
    </w:p>
    <w:sectPr w:rsidR="00A65666" w:rsidRPr="0033691A" w:rsidSect="00E3094D">
      <w:headerReference w:type="first" r:id="rId8"/>
      <w:type w:val="continuous"/>
      <w:pgSz w:w="11990" w:h="16840"/>
      <w:pgMar w:top="1580" w:right="1120" w:bottom="280" w:left="11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766C" w:rsidRDefault="00DB766C" w:rsidP="00E3094D">
      <w:r>
        <w:separator/>
      </w:r>
    </w:p>
  </w:endnote>
  <w:endnote w:type="continuationSeparator" w:id="0">
    <w:p w:rsidR="00DB766C" w:rsidRDefault="00DB766C" w:rsidP="00E30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766C" w:rsidRDefault="00DB766C" w:rsidP="00E3094D">
      <w:r>
        <w:separator/>
      </w:r>
    </w:p>
  </w:footnote>
  <w:footnote w:type="continuationSeparator" w:id="0">
    <w:p w:rsidR="00DB766C" w:rsidRDefault="00DB766C" w:rsidP="00E309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94D" w:rsidRDefault="00E3094D" w:rsidP="00E3094D">
    <w:pPr>
      <w:pStyle w:val="Header"/>
      <w:jc w:val="center"/>
    </w:pPr>
    <w:r w:rsidRPr="002C5577">
      <w:rPr>
        <w:noProof/>
      </w:rPr>
      <w:drawing>
        <wp:inline distT="0" distB="0" distL="0" distR="0" wp14:anchorId="745D863F" wp14:editId="42F40D2E">
          <wp:extent cx="5972810" cy="997021"/>
          <wp:effectExtent l="0" t="0" r="0" b="0"/>
          <wp:docPr id="1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411B5"/>
    <w:multiLevelType w:val="hybridMultilevel"/>
    <w:tmpl w:val="E95E4B62"/>
    <w:lvl w:ilvl="0" w:tplc="7E2CF2AA">
      <w:start w:val="3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E927800"/>
    <w:multiLevelType w:val="hybridMultilevel"/>
    <w:tmpl w:val="220A4EF6"/>
    <w:lvl w:ilvl="0" w:tplc="9AAAFA28">
      <w:start w:val="1"/>
      <w:numFmt w:val="lowerLetter"/>
      <w:lvlText w:val="%1)"/>
      <w:lvlJc w:val="left"/>
      <w:pPr>
        <w:ind w:left="1168" w:hanging="349"/>
        <w:jc w:val="right"/>
      </w:pPr>
      <w:rPr>
        <w:rFonts w:ascii="Calibri" w:eastAsia="Calibri" w:hAnsi="Calibri" w:cs="Calibri" w:hint="default"/>
        <w:w w:val="92"/>
        <w:sz w:val="22"/>
        <w:szCs w:val="22"/>
      </w:rPr>
    </w:lvl>
    <w:lvl w:ilvl="1" w:tplc="6922C5C2">
      <w:numFmt w:val="bullet"/>
      <w:lvlText w:val="•"/>
      <w:lvlJc w:val="left"/>
      <w:pPr>
        <w:ind w:left="2016" w:hanging="349"/>
      </w:pPr>
      <w:rPr>
        <w:rFonts w:hint="default"/>
      </w:rPr>
    </w:lvl>
    <w:lvl w:ilvl="2" w:tplc="45F4EFD8">
      <w:numFmt w:val="bullet"/>
      <w:lvlText w:val="•"/>
      <w:lvlJc w:val="left"/>
      <w:pPr>
        <w:ind w:left="2872" w:hanging="349"/>
      </w:pPr>
      <w:rPr>
        <w:rFonts w:hint="default"/>
      </w:rPr>
    </w:lvl>
    <w:lvl w:ilvl="3" w:tplc="C2C0CB78">
      <w:numFmt w:val="bullet"/>
      <w:lvlText w:val="•"/>
      <w:lvlJc w:val="left"/>
      <w:pPr>
        <w:ind w:left="3728" w:hanging="349"/>
      </w:pPr>
      <w:rPr>
        <w:rFonts w:hint="default"/>
      </w:rPr>
    </w:lvl>
    <w:lvl w:ilvl="4" w:tplc="6180E612">
      <w:numFmt w:val="bullet"/>
      <w:lvlText w:val="•"/>
      <w:lvlJc w:val="left"/>
      <w:pPr>
        <w:ind w:left="4584" w:hanging="349"/>
      </w:pPr>
      <w:rPr>
        <w:rFonts w:hint="default"/>
      </w:rPr>
    </w:lvl>
    <w:lvl w:ilvl="5" w:tplc="C7489248">
      <w:numFmt w:val="bullet"/>
      <w:lvlText w:val="•"/>
      <w:lvlJc w:val="left"/>
      <w:pPr>
        <w:ind w:left="5440" w:hanging="349"/>
      </w:pPr>
      <w:rPr>
        <w:rFonts w:hint="default"/>
      </w:rPr>
    </w:lvl>
    <w:lvl w:ilvl="6" w:tplc="3D6256C2">
      <w:numFmt w:val="bullet"/>
      <w:lvlText w:val="•"/>
      <w:lvlJc w:val="left"/>
      <w:pPr>
        <w:ind w:left="6296" w:hanging="349"/>
      </w:pPr>
      <w:rPr>
        <w:rFonts w:hint="default"/>
      </w:rPr>
    </w:lvl>
    <w:lvl w:ilvl="7" w:tplc="E2E85BCE">
      <w:numFmt w:val="bullet"/>
      <w:lvlText w:val="•"/>
      <w:lvlJc w:val="left"/>
      <w:pPr>
        <w:ind w:left="7152" w:hanging="349"/>
      </w:pPr>
      <w:rPr>
        <w:rFonts w:hint="default"/>
      </w:rPr>
    </w:lvl>
    <w:lvl w:ilvl="8" w:tplc="75E8B29E">
      <w:numFmt w:val="bullet"/>
      <w:lvlText w:val="•"/>
      <w:lvlJc w:val="left"/>
      <w:pPr>
        <w:ind w:left="8008" w:hanging="349"/>
      </w:pPr>
      <w:rPr>
        <w:rFonts w:hint="default"/>
      </w:rPr>
    </w:lvl>
  </w:abstractNum>
  <w:abstractNum w:abstractNumId="2" w15:restartNumberingAfterBreak="0">
    <w:nsid w:val="4F390005"/>
    <w:multiLevelType w:val="hybridMultilevel"/>
    <w:tmpl w:val="B99C4B0C"/>
    <w:lvl w:ilvl="0" w:tplc="31BEB484">
      <w:start w:val="2"/>
      <w:numFmt w:val="bullet"/>
      <w:lvlText w:val="-"/>
      <w:lvlJc w:val="left"/>
      <w:pPr>
        <w:ind w:left="48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A65666"/>
    <w:rsid w:val="0012466C"/>
    <w:rsid w:val="00194FDC"/>
    <w:rsid w:val="00195741"/>
    <w:rsid w:val="001F6915"/>
    <w:rsid w:val="002A1FFB"/>
    <w:rsid w:val="002B33DA"/>
    <w:rsid w:val="002E3F63"/>
    <w:rsid w:val="00313890"/>
    <w:rsid w:val="0033565A"/>
    <w:rsid w:val="0033691A"/>
    <w:rsid w:val="00346530"/>
    <w:rsid w:val="00396441"/>
    <w:rsid w:val="003D21F4"/>
    <w:rsid w:val="003E0DB9"/>
    <w:rsid w:val="00403F5C"/>
    <w:rsid w:val="0042264E"/>
    <w:rsid w:val="0043029C"/>
    <w:rsid w:val="004362B2"/>
    <w:rsid w:val="00487946"/>
    <w:rsid w:val="004962B9"/>
    <w:rsid w:val="00515005"/>
    <w:rsid w:val="00564186"/>
    <w:rsid w:val="005A51C6"/>
    <w:rsid w:val="005B2721"/>
    <w:rsid w:val="006A3AF0"/>
    <w:rsid w:val="006E4513"/>
    <w:rsid w:val="007365F5"/>
    <w:rsid w:val="0074659D"/>
    <w:rsid w:val="00747095"/>
    <w:rsid w:val="007656DC"/>
    <w:rsid w:val="0077301B"/>
    <w:rsid w:val="0078129B"/>
    <w:rsid w:val="007D55A9"/>
    <w:rsid w:val="00854841"/>
    <w:rsid w:val="008C6240"/>
    <w:rsid w:val="00925CA6"/>
    <w:rsid w:val="00931D01"/>
    <w:rsid w:val="00934BD4"/>
    <w:rsid w:val="009526B9"/>
    <w:rsid w:val="0096361B"/>
    <w:rsid w:val="009E1D3C"/>
    <w:rsid w:val="009E70E9"/>
    <w:rsid w:val="00A13508"/>
    <w:rsid w:val="00A14F7B"/>
    <w:rsid w:val="00A42F08"/>
    <w:rsid w:val="00A53FCD"/>
    <w:rsid w:val="00A65666"/>
    <w:rsid w:val="00A752F5"/>
    <w:rsid w:val="00A9358A"/>
    <w:rsid w:val="00B17053"/>
    <w:rsid w:val="00B42471"/>
    <w:rsid w:val="00B70FEA"/>
    <w:rsid w:val="00C12C23"/>
    <w:rsid w:val="00C77AFF"/>
    <w:rsid w:val="00D02229"/>
    <w:rsid w:val="00D86369"/>
    <w:rsid w:val="00DB766C"/>
    <w:rsid w:val="00DC7706"/>
    <w:rsid w:val="00E045B9"/>
    <w:rsid w:val="00E04ADF"/>
    <w:rsid w:val="00E05B46"/>
    <w:rsid w:val="00E25B36"/>
    <w:rsid w:val="00E3094D"/>
    <w:rsid w:val="00EB24B5"/>
    <w:rsid w:val="00ED5233"/>
    <w:rsid w:val="00EF146A"/>
    <w:rsid w:val="00F47FB0"/>
    <w:rsid w:val="00FD1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E445A2-8783-450B-89BE-25DD7A04A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65666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A65666"/>
  </w:style>
  <w:style w:type="paragraph" w:styleId="ListParagraph">
    <w:name w:val="List Paragraph"/>
    <w:basedOn w:val="Normal"/>
    <w:uiPriority w:val="34"/>
    <w:qFormat/>
    <w:rsid w:val="00A65666"/>
    <w:pPr>
      <w:spacing w:before="1"/>
      <w:ind w:left="1167" w:right="210" w:hanging="352"/>
      <w:jc w:val="both"/>
    </w:pPr>
  </w:style>
  <w:style w:type="paragraph" w:customStyle="1" w:styleId="TableParagraph">
    <w:name w:val="Table Paragraph"/>
    <w:basedOn w:val="Normal"/>
    <w:uiPriority w:val="1"/>
    <w:qFormat/>
    <w:rsid w:val="00A65666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59"/>
    <w:rsid w:val="00A53FC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link w:val="NoSpacingChar"/>
    <w:uiPriority w:val="1"/>
    <w:qFormat/>
    <w:rsid w:val="00EF146A"/>
    <w:pPr>
      <w:widowControl/>
      <w:autoSpaceDE/>
      <w:autoSpaceDN/>
    </w:pPr>
  </w:style>
  <w:style w:type="character" w:customStyle="1" w:styleId="NoSpacingChar">
    <w:name w:val="No Spacing Char"/>
    <w:basedOn w:val="DefaultParagraphFont"/>
    <w:link w:val="NoSpacing"/>
    <w:uiPriority w:val="1"/>
    <w:locked/>
    <w:rsid w:val="0078129B"/>
  </w:style>
  <w:style w:type="paragraph" w:styleId="Header">
    <w:name w:val="header"/>
    <w:basedOn w:val="Normal"/>
    <w:link w:val="HeaderChar"/>
    <w:uiPriority w:val="99"/>
    <w:unhideWhenUsed/>
    <w:rsid w:val="00E309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94D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E309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94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20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66865-CA6B-4083-B1E1-DC1655AEB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MILICA</dc:creator>
  <cp:lastModifiedBy>Slobodan Rakic</cp:lastModifiedBy>
  <cp:revision>16</cp:revision>
  <dcterms:created xsi:type="dcterms:W3CDTF">2022-03-18T06:14:00Z</dcterms:created>
  <dcterms:modified xsi:type="dcterms:W3CDTF">2025-04-14T08:48:00Z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Creator">
    <vt:lpwstr>Canon MF8200C Series</vt:lpwstr>
  </property>
  <property fmtid="{D5CDD505-2E9C-101B-9397-08002B2CF9AE}" pid="4" name="LastSaved">
    <vt:filetime>2021-01-11T00:00:00Z</vt:filetime>
  </property>
</Properties>
</file>