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DD" w:rsidRDefault="003902DD" w:rsidP="00897458">
      <w:pPr>
        <w:rPr>
          <w:b/>
          <w:i/>
          <w:iCs/>
          <w:sz w:val="22"/>
          <w:szCs w:val="22"/>
          <w:lang w:val="sr-Cyrl-CS"/>
        </w:rPr>
      </w:pPr>
    </w:p>
    <w:p w:rsidR="003902DD" w:rsidRDefault="003902DD" w:rsidP="00897458">
      <w:pPr>
        <w:rPr>
          <w:b/>
          <w:i/>
          <w:iCs/>
          <w:sz w:val="22"/>
          <w:szCs w:val="22"/>
          <w:lang w:val="sr-Cyrl-CS"/>
        </w:rPr>
      </w:pPr>
    </w:p>
    <w:p w:rsidR="003902DD" w:rsidRDefault="003902DD" w:rsidP="003902DD">
      <w:pPr>
        <w:jc w:val="center"/>
        <w:rPr>
          <w:b/>
          <w:i/>
          <w:iCs/>
          <w:sz w:val="22"/>
          <w:szCs w:val="22"/>
          <w:lang w:val="sr-Cyrl-CS"/>
        </w:rPr>
      </w:pPr>
      <w:r w:rsidRPr="003902DD">
        <w:rPr>
          <w:b/>
          <w:i/>
          <w:iCs/>
          <w:noProof/>
          <w:sz w:val="22"/>
          <w:szCs w:val="22"/>
        </w:rPr>
        <w:drawing>
          <wp:inline distT="0" distB="0" distL="0" distR="0">
            <wp:extent cx="1906905" cy="1906905"/>
            <wp:effectExtent l="19050" t="0" r="0" b="0"/>
            <wp:docPr id="1" name="Picture 1" descr="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3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90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2DD" w:rsidRDefault="003902DD" w:rsidP="00897458">
      <w:pPr>
        <w:rPr>
          <w:b/>
          <w:i/>
          <w:iCs/>
          <w:sz w:val="22"/>
          <w:szCs w:val="22"/>
          <w:lang w:val="sr-Cyrl-CS"/>
        </w:rPr>
      </w:pPr>
    </w:p>
    <w:p w:rsidR="00E01E6A" w:rsidRDefault="003902DD" w:rsidP="00E01E6A">
      <w:pPr>
        <w:tabs>
          <w:tab w:val="left" w:pos="2715"/>
          <w:tab w:val="center" w:pos="4815"/>
        </w:tabs>
        <w:ind w:left="-720" w:right="-990"/>
        <w:rPr>
          <w:b/>
          <w:noProof/>
          <w:lang w:val="sr-Cyrl-BA"/>
        </w:rPr>
      </w:pPr>
      <w:r>
        <w:rPr>
          <w:b/>
          <w:noProof/>
          <w:lang w:val="sr-Cyrl-BA"/>
        </w:rPr>
        <w:tab/>
      </w:r>
      <w:r>
        <w:rPr>
          <w:b/>
          <w:noProof/>
          <w:lang w:val="sr-Cyrl-BA"/>
        </w:rPr>
        <w:tab/>
      </w:r>
      <w:r w:rsidR="00E01E6A">
        <w:rPr>
          <w:b/>
          <w:noProof/>
          <w:lang w:val="sr-Cyrl-BA"/>
        </w:rPr>
        <w:t>ТЕХНИЧКА СПЕЦИФИКАЦИЈА</w:t>
      </w:r>
    </w:p>
    <w:p w:rsidR="00E01E6A" w:rsidRDefault="00E01E6A" w:rsidP="00E01E6A">
      <w:pPr>
        <w:tabs>
          <w:tab w:val="left" w:pos="2715"/>
          <w:tab w:val="center" w:pos="4815"/>
        </w:tabs>
        <w:ind w:left="-720" w:right="-990"/>
        <w:rPr>
          <w:b/>
          <w:noProof/>
        </w:rPr>
      </w:pPr>
    </w:p>
    <w:p w:rsidR="00E01E6A" w:rsidRDefault="00E01E6A" w:rsidP="00E01E6A">
      <w:pPr>
        <w:jc w:val="both"/>
        <w:rPr>
          <w:noProof/>
          <w:szCs w:val="18"/>
          <w:lang w:val="sr-Cyrl-BA"/>
        </w:rPr>
      </w:pPr>
      <w:r>
        <w:rPr>
          <w:b/>
          <w:shd w:val="clear" w:color="auto" w:fill="FFFFFF"/>
          <w:lang w:val="sr-Cyrl-BA"/>
        </w:rPr>
        <w:t>Пројекат препарцелације</w:t>
      </w:r>
      <w:r>
        <w:rPr>
          <w:b/>
          <w:shd w:val="clear" w:color="auto" w:fill="FFFFFF"/>
        </w:rPr>
        <w:t xml:space="preserve"> на</w:t>
      </w:r>
      <w:r>
        <w:rPr>
          <w:b/>
          <w:shd w:val="clear" w:color="auto" w:fill="FFFFFF"/>
          <w:lang w:val="sr-Cyrl-BA"/>
        </w:rPr>
        <w:t xml:space="preserve"> КП 1076/2 КО Мали Зворник са пројектом геодетског обележавања и елаборат за спровођење у катастру</w:t>
      </w:r>
    </w:p>
    <w:p w:rsidR="00E01E6A" w:rsidRDefault="00E01E6A" w:rsidP="00E01E6A">
      <w:pPr>
        <w:jc w:val="both"/>
        <w:rPr>
          <w:b/>
          <w:shd w:val="clear" w:color="auto" w:fill="FFFFFF"/>
          <w:lang w:val="sr-Cyrl-BA"/>
        </w:rPr>
      </w:pPr>
    </w:p>
    <w:p w:rsidR="00E01E6A" w:rsidRDefault="00E01E6A" w:rsidP="00E01E6A">
      <w:pPr>
        <w:jc w:val="both"/>
        <w:rPr>
          <w:b/>
          <w:u w:val="single"/>
        </w:rPr>
      </w:pPr>
      <w:r w:rsidRPr="00FF55E6">
        <w:rPr>
          <w:b/>
          <w:u w:val="single"/>
        </w:rPr>
        <w:t xml:space="preserve">ПРОЈЕКТНИ ЗАДАТАК </w:t>
      </w:r>
    </w:p>
    <w:p w:rsidR="00E01E6A" w:rsidRDefault="00E01E6A" w:rsidP="00E01E6A">
      <w:pPr>
        <w:jc w:val="both"/>
        <w:rPr>
          <w:b/>
          <w:u w:val="single"/>
        </w:rPr>
      </w:pPr>
    </w:p>
    <w:p w:rsidR="00E01E6A" w:rsidRDefault="00E01E6A" w:rsidP="00E01E6A">
      <w:pPr>
        <w:jc w:val="both"/>
      </w:pPr>
      <w:r>
        <w:t>Циљ израде Пројекта препарцелације је на захт</w:t>
      </w:r>
      <w:r w:rsidR="008C3DAA">
        <w:rPr>
          <w:lang w:val="sr-Cyrl-BA"/>
        </w:rPr>
        <w:t>е</w:t>
      </w:r>
      <w:r>
        <w:t>в Инвестит</w:t>
      </w:r>
      <w:r w:rsidR="008C3DAA">
        <w:rPr>
          <w:lang w:val="sr-Cyrl-BA"/>
        </w:rPr>
        <w:t>о</w:t>
      </w:r>
      <w:r>
        <w:t>ра. Пројектом препарцелације да се формирају две катастарске парцеле у складу са планом детаљне регулације Стари мост (Сл.14/19).</w:t>
      </w:r>
    </w:p>
    <w:p w:rsidR="00E01E6A" w:rsidRDefault="00E01E6A" w:rsidP="00E01E6A">
      <w:pPr>
        <w:jc w:val="both"/>
      </w:pPr>
      <w:r>
        <w:t xml:space="preserve">Предмет Пројекта препарцелације је КП </w:t>
      </w:r>
      <w:r>
        <w:rPr>
          <w:b/>
          <w:shd w:val="clear" w:color="auto" w:fill="FFFFFF"/>
          <w:lang w:val="sr-Cyrl-BA"/>
        </w:rPr>
        <w:t xml:space="preserve">1076/2 </w:t>
      </w:r>
      <w:r>
        <w:t xml:space="preserve"> КО Мали Зворник врши да би се одвојила грађевинска парцела задате површине oд 3,5 ара.</w:t>
      </w:r>
    </w:p>
    <w:p w:rsidR="00E01E6A" w:rsidRDefault="00E01E6A" w:rsidP="00E01E6A">
      <w:pPr>
        <w:jc w:val="center"/>
      </w:pPr>
      <w:r>
        <w:rPr>
          <w:noProof/>
        </w:rPr>
        <w:drawing>
          <wp:inline distT="0" distB="0" distL="0" distR="0">
            <wp:extent cx="4341998" cy="2837448"/>
            <wp:effectExtent l="19050" t="0" r="140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/>
                    <a:srcRect l="41383" t="37008" r="21534" b="5165"/>
                    <a:stretch/>
                  </pic:blipFill>
                  <pic:spPr bwMode="auto">
                    <a:xfrm>
                      <a:off x="0" y="0"/>
                      <a:ext cx="4342982" cy="2838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1DDF" w:rsidRDefault="005B1DDF" w:rsidP="00E01E6A">
      <w:pPr>
        <w:jc w:val="center"/>
      </w:pPr>
    </w:p>
    <w:p w:rsidR="005B1DDF" w:rsidRDefault="005B1DDF" w:rsidP="00E01E6A">
      <w:pPr>
        <w:jc w:val="center"/>
      </w:pPr>
    </w:p>
    <w:p w:rsidR="005B1DDF" w:rsidRDefault="005B1DDF" w:rsidP="00E01E6A">
      <w:pPr>
        <w:jc w:val="center"/>
      </w:pPr>
    </w:p>
    <w:p w:rsidR="005B1DDF" w:rsidRDefault="005B1DDF" w:rsidP="00E01E6A">
      <w:pPr>
        <w:jc w:val="center"/>
      </w:pPr>
    </w:p>
    <w:p w:rsidR="005B1DDF" w:rsidRDefault="005B1DDF" w:rsidP="00E01E6A">
      <w:pPr>
        <w:jc w:val="center"/>
      </w:pPr>
    </w:p>
    <w:p w:rsidR="005B1DDF" w:rsidRPr="00DB774A" w:rsidRDefault="005B1DDF" w:rsidP="00E01E6A">
      <w:pPr>
        <w:jc w:val="center"/>
      </w:pPr>
    </w:p>
    <w:p w:rsidR="00E01E6A" w:rsidRDefault="00E01E6A" w:rsidP="00E01E6A">
      <w:pPr>
        <w:jc w:val="both"/>
      </w:pPr>
    </w:p>
    <w:p w:rsidR="00E01E6A" w:rsidRDefault="00E01E6A" w:rsidP="00E01E6A">
      <w:pPr>
        <w:jc w:val="both"/>
      </w:pPr>
      <w:r>
        <w:t>Формирање парцеле извршити у свему према</w:t>
      </w:r>
      <w:r w:rsidRPr="00C10E33">
        <w:t xml:space="preserve"> </w:t>
      </w:r>
      <w:r>
        <w:t>планоу детаљне регулације Стари мост</w:t>
      </w:r>
    </w:p>
    <w:p w:rsidR="00E01E6A" w:rsidRPr="00DB774A" w:rsidRDefault="00E01E6A" w:rsidP="00E01E6A">
      <w:pPr>
        <w:jc w:val="both"/>
      </w:pPr>
      <w:r>
        <w:t>У прилогу је и грагички приказ предметне препарцелације.</w:t>
      </w:r>
    </w:p>
    <w:p w:rsidR="00E01E6A" w:rsidRDefault="00E01E6A" w:rsidP="00E01E6A">
      <w:pPr>
        <w:pStyle w:val="BodyText"/>
        <w:numPr>
          <w:ilvl w:val="0"/>
          <w:numId w:val="1"/>
        </w:numPr>
        <w:ind w:right="233"/>
        <w:jc w:val="both"/>
      </w:pPr>
      <w:r>
        <w:t>Услуга израде пројектне документације врши се у свему према Закону о планирању и изградњи ('</w:t>
      </w:r>
      <w:r w:rsidRPr="00EB364D">
        <w:t>С</w:t>
      </w:r>
      <w:r>
        <w:t>л.</w:t>
      </w:r>
      <w:r w:rsidRPr="00EB364D">
        <w:t xml:space="preserve"> </w:t>
      </w:r>
      <w:r>
        <w:t>гласник РС', бр. 72/2009, 81/2009 - испр., 64/2010 - одлука УС, 24/2011, 121/2012, 42/2013 - одлука</w:t>
      </w:r>
      <w:r w:rsidRPr="00EB364D">
        <w:t xml:space="preserve"> </w:t>
      </w:r>
      <w:r>
        <w:t>УС,</w:t>
      </w:r>
      <w:r w:rsidRPr="00EB364D">
        <w:t xml:space="preserve"> </w:t>
      </w:r>
      <w:r>
        <w:t>50/2013</w:t>
      </w:r>
      <w:r w:rsidRPr="00EB364D">
        <w:t xml:space="preserve"> </w:t>
      </w:r>
      <w:r>
        <w:t>-</w:t>
      </w:r>
      <w:r w:rsidRPr="00EB364D">
        <w:t xml:space="preserve"> </w:t>
      </w:r>
      <w:r>
        <w:t>одлука</w:t>
      </w:r>
      <w:r w:rsidRPr="00EB364D">
        <w:t xml:space="preserve"> </w:t>
      </w:r>
      <w:r>
        <w:t>УС,</w:t>
      </w:r>
      <w:r w:rsidRPr="00EB364D">
        <w:t xml:space="preserve"> </w:t>
      </w:r>
      <w:r>
        <w:t>98/2013</w:t>
      </w:r>
      <w:r w:rsidRPr="00EB364D">
        <w:t xml:space="preserve"> </w:t>
      </w:r>
      <w:r>
        <w:t>-</w:t>
      </w:r>
      <w:r w:rsidRPr="00EB364D">
        <w:t xml:space="preserve"> </w:t>
      </w:r>
      <w:r>
        <w:t>одлука</w:t>
      </w:r>
      <w:r w:rsidRPr="00EB364D">
        <w:t xml:space="preserve"> </w:t>
      </w:r>
      <w:r>
        <w:t>УС, 132/2014,</w:t>
      </w:r>
      <w:r w:rsidRPr="00EB364D">
        <w:t xml:space="preserve"> </w:t>
      </w:r>
      <w:r>
        <w:t>145/2014, 83/2018,</w:t>
      </w:r>
      <w:r w:rsidRPr="00EB364D">
        <w:t xml:space="preserve"> </w:t>
      </w:r>
      <w:r>
        <w:t>31/2019, 37/2019</w:t>
      </w:r>
      <w:r w:rsidRPr="00EB364D">
        <w:t xml:space="preserve"> </w:t>
      </w:r>
      <w:r>
        <w:t>-</w:t>
      </w:r>
      <w:r w:rsidRPr="00EB364D">
        <w:t xml:space="preserve"> </w:t>
      </w:r>
      <w:r>
        <w:t>др.</w:t>
      </w:r>
      <w:r w:rsidRPr="00EB364D">
        <w:t xml:space="preserve"> </w:t>
      </w:r>
      <w:r>
        <w:t>закон,</w:t>
      </w:r>
      <w:r w:rsidRPr="00EB364D">
        <w:t xml:space="preserve"> </w:t>
      </w:r>
      <w:r>
        <w:t>9/2020,</w:t>
      </w:r>
      <w:r w:rsidRPr="00EB364D">
        <w:t xml:space="preserve"> </w:t>
      </w:r>
      <w:r>
        <w:t>52/2021</w:t>
      </w:r>
      <w:r w:rsidRPr="00EB364D">
        <w:t xml:space="preserve"> </w:t>
      </w:r>
      <w:r>
        <w:t>и</w:t>
      </w:r>
      <w:r w:rsidRPr="00EB364D">
        <w:t xml:space="preserve"> </w:t>
      </w:r>
      <w:r>
        <w:t>62/2023)</w:t>
      </w:r>
      <w:r w:rsidRPr="00EB364D">
        <w:t xml:space="preserve"> </w:t>
      </w:r>
      <w:r>
        <w:t>и</w:t>
      </w:r>
      <w:r w:rsidRPr="00EB364D">
        <w:t xml:space="preserve"> </w:t>
      </w:r>
      <w:r>
        <w:t>важећим</w:t>
      </w:r>
      <w:r w:rsidRPr="00EB364D">
        <w:t xml:space="preserve"> </w:t>
      </w:r>
      <w:r>
        <w:t>планским</w:t>
      </w:r>
      <w:r w:rsidRPr="00EB364D">
        <w:t xml:space="preserve"> </w:t>
      </w:r>
      <w:r>
        <w:t>документима</w:t>
      </w:r>
      <w:r w:rsidRPr="00EB364D">
        <w:t xml:space="preserve"> </w:t>
      </w:r>
      <w:r>
        <w:t>општине</w:t>
      </w:r>
      <w:r w:rsidRPr="00EB364D">
        <w:t xml:space="preserve"> </w:t>
      </w:r>
      <w:r>
        <w:t>Мали Зворник.</w:t>
      </w:r>
    </w:p>
    <w:p w:rsidR="00E01E6A" w:rsidRDefault="00E01E6A" w:rsidP="00E01E6A">
      <w:pPr>
        <w:pStyle w:val="BodyText"/>
        <w:ind w:left="720" w:right="233"/>
        <w:jc w:val="both"/>
      </w:pPr>
    </w:p>
    <w:p w:rsidR="00E01E6A" w:rsidRDefault="00E01E6A" w:rsidP="00E01E6A">
      <w:pPr>
        <w:pStyle w:val="Heading1"/>
        <w:ind w:left="0"/>
        <w:jc w:val="both"/>
        <w:rPr>
          <w:b w:val="0"/>
        </w:rPr>
      </w:pPr>
      <w:r>
        <w:t>ИСПОРУКА</w:t>
      </w:r>
      <w:r>
        <w:rPr>
          <w:spacing w:val="-2"/>
        </w:rPr>
        <w:t xml:space="preserve"> </w:t>
      </w:r>
      <w:r>
        <w:t>ПРОЈЕКТА</w:t>
      </w:r>
      <w:r>
        <w:rPr>
          <w:b w:val="0"/>
        </w:rPr>
        <w:t>:</w:t>
      </w:r>
    </w:p>
    <w:p w:rsidR="00E01E6A" w:rsidRPr="00EB364D" w:rsidRDefault="00E01E6A" w:rsidP="00E01E6A">
      <w:pPr>
        <w:pStyle w:val="BodyText"/>
        <w:numPr>
          <w:ilvl w:val="0"/>
          <w:numId w:val="1"/>
        </w:numPr>
        <w:ind w:right="233"/>
        <w:jc w:val="both"/>
      </w:pPr>
      <w:r>
        <w:t>По обиму и намени техничке документације предвиђена овим пројектним задатком Пројекат препарцелације</w:t>
      </w:r>
      <w:r>
        <w:rPr>
          <w:b/>
        </w:rPr>
        <w:t xml:space="preserve"> доставити и у аналогном и штампаном</w:t>
      </w:r>
      <w:r w:rsidRPr="00EB364D">
        <w:rPr>
          <w:b/>
          <w:spacing w:val="1"/>
        </w:rPr>
        <w:t xml:space="preserve"> </w:t>
      </w:r>
      <w:r>
        <w:rPr>
          <w:b/>
          <w:spacing w:val="1"/>
        </w:rPr>
        <w:t xml:space="preserve">облику по 3 </w:t>
      </w:r>
      <w:r w:rsidRPr="00EB364D">
        <w:rPr>
          <w:b/>
        </w:rPr>
        <w:t>примерка</w:t>
      </w:r>
      <w:r>
        <w:rPr>
          <w:b/>
        </w:rPr>
        <w:t>.</w:t>
      </w:r>
    </w:p>
    <w:p w:rsidR="00E01E6A" w:rsidRPr="00DB774A" w:rsidRDefault="00E01E6A" w:rsidP="00E01E6A">
      <w:pPr>
        <w:pStyle w:val="Default"/>
        <w:jc w:val="both"/>
        <w:rPr>
          <w:sz w:val="22"/>
          <w:szCs w:val="22"/>
        </w:rPr>
      </w:pPr>
      <w:r w:rsidRPr="001E7C33">
        <w:rPr>
          <w:lang w:val="ru-RU"/>
        </w:rPr>
        <w:t>Рок извршења услуга</w:t>
      </w:r>
      <w:r w:rsidRPr="005D3578">
        <w:rPr>
          <w:sz w:val="22"/>
          <w:szCs w:val="22"/>
          <w:lang w:val="ru-RU"/>
        </w:rPr>
        <w:t xml:space="preserve"> : </w:t>
      </w:r>
      <w:r w:rsidRPr="00207280">
        <w:rPr>
          <w:lang w:val="ru-RU"/>
        </w:rPr>
        <w:t xml:space="preserve">не дужи од </w:t>
      </w:r>
      <w:r>
        <w:rPr>
          <w:lang w:val="ru-RU"/>
        </w:rPr>
        <w:t>20 календарских дана</w:t>
      </w:r>
      <w:r w:rsidRPr="00207280">
        <w:rPr>
          <w:lang w:val="ru-RU"/>
        </w:rPr>
        <w:t xml:space="preserve">  од дана  потписивања уговора</w:t>
      </w:r>
      <w:r>
        <w:rPr>
          <w:lang w:val="ru-RU"/>
        </w:rPr>
        <w:t>.</w:t>
      </w:r>
    </w:p>
    <w:p w:rsidR="0058440D" w:rsidRDefault="0058440D" w:rsidP="00E01E6A">
      <w:pPr>
        <w:tabs>
          <w:tab w:val="left" w:pos="2715"/>
          <w:tab w:val="center" w:pos="4815"/>
        </w:tabs>
        <w:ind w:left="-720" w:right="-990"/>
        <w:rPr>
          <w:noProof/>
          <w:sz w:val="22"/>
          <w:szCs w:val="22"/>
          <w:lang w:val="sr-Cyrl-BA"/>
        </w:rPr>
      </w:pPr>
    </w:p>
    <w:p w:rsidR="0058440D" w:rsidRDefault="0058440D" w:rsidP="00897458">
      <w:pPr>
        <w:jc w:val="both"/>
        <w:rPr>
          <w:noProof/>
          <w:sz w:val="22"/>
          <w:szCs w:val="22"/>
          <w:lang w:val="sr-Cyrl-BA"/>
        </w:rPr>
      </w:pPr>
    </w:p>
    <w:p w:rsidR="0058440D" w:rsidRDefault="0058440D" w:rsidP="00897458">
      <w:pPr>
        <w:jc w:val="both"/>
        <w:rPr>
          <w:noProof/>
          <w:sz w:val="22"/>
          <w:szCs w:val="22"/>
          <w:lang w:val="sr-Cyrl-BA"/>
        </w:rPr>
      </w:pPr>
    </w:p>
    <w:p w:rsidR="0058440D" w:rsidRDefault="0058440D" w:rsidP="00897458">
      <w:pPr>
        <w:jc w:val="both"/>
        <w:rPr>
          <w:noProof/>
          <w:sz w:val="22"/>
          <w:szCs w:val="22"/>
          <w:lang w:val="sr-Cyrl-BA"/>
        </w:rPr>
      </w:pPr>
    </w:p>
    <w:p w:rsidR="0058440D" w:rsidRDefault="0058440D" w:rsidP="00897458">
      <w:pPr>
        <w:jc w:val="both"/>
        <w:rPr>
          <w:noProof/>
          <w:sz w:val="22"/>
          <w:szCs w:val="22"/>
          <w:lang w:val="sr-Cyrl-BA"/>
        </w:rPr>
      </w:pPr>
    </w:p>
    <w:p w:rsidR="0058440D" w:rsidRDefault="0058440D" w:rsidP="00897458">
      <w:pPr>
        <w:jc w:val="both"/>
        <w:rPr>
          <w:noProof/>
          <w:sz w:val="22"/>
          <w:szCs w:val="22"/>
          <w:lang w:val="sr-Cyrl-BA"/>
        </w:rPr>
      </w:pPr>
    </w:p>
    <w:p w:rsidR="0058440D" w:rsidRDefault="0058440D" w:rsidP="00897458">
      <w:pPr>
        <w:jc w:val="both"/>
        <w:rPr>
          <w:noProof/>
          <w:sz w:val="22"/>
          <w:szCs w:val="22"/>
          <w:lang w:val="sr-Cyrl-BA"/>
        </w:rPr>
      </w:pPr>
    </w:p>
    <w:p w:rsidR="0058440D" w:rsidRDefault="0058440D" w:rsidP="00897458">
      <w:pPr>
        <w:jc w:val="both"/>
        <w:rPr>
          <w:noProof/>
          <w:sz w:val="22"/>
          <w:szCs w:val="22"/>
          <w:lang w:val="sr-Cyrl-BA"/>
        </w:rPr>
      </w:pPr>
    </w:p>
    <w:p w:rsidR="0058440D" w:rsidRDefault="0058440D" w:rsidP="00897458">
      <w:pPr>
        <w:jc w:val="both"/>
        <w:rPr>
          <w:noProof/>
          <w:sz w:val="22"/>
          <w:szCs w:val="22"/>
          <w:lang w:val="sr-Cyrl-BA"/>
        </w:rPr>
      </w:pPr>
    </w:p>
    <w:p w:rsidR="0058440D" w:rsidRDefault="0058440D" w:rsidP="00897458">
      <w:pPr>
        <w:jc w:val="both"/>
        <w:rPr>
          <w:noProof/>
          <w:sz w:val="22"/>
          <w:szCs w:val="22"/>
          <w:lang w:val="sr-Cyrl-BA"/>
        </w:rPr>
      </w:pPr>
    </w:p>
    <w:p w:rsidR="0058440D" w:rsidRDefault="0058440D" w:rsidP="00897458">
      <w:pPr>
        <w:jc w:val="both"/>
        <w:rPr>
          <w:noProof/>
          <w:sz w:val="22"/>
          <w:szCs w:val="22"/>
          <w:lang w:val="sr-Cyrl-BA"/>
        </w:rPr>
      </w:pPr>
    </w:p>
    <w:p w:rsidR="0058440D" w:rsidRDefault="0058440D" w:rsidP="00897458">
      <w:pPr>
        <w:jc w:val="both"/>
        <w:rPr>
          <w:noProof/>
          <w:sz w:val="22"/>
          <w:szCs w:val="22"/>
          <w:lang w:val="sr-Cyrl-BA"/>
        </w:rPr>
      </w:pPr>
    </w:p>
    <w:p w:rsidR="0058440D" w:rsidRDefault="0058440D" w:rsidP="00897458">
      <w:pPr>
        <w:jc w:val="both"/>
        <w:rPr>
          <w:noProof/>
          <w:sz w:val="22"/>
          <w:szCs w:val="22"/>
          <w:lang w:val="sr-Cyrl-BA"/>
        </w:rPr>
      </w:pPr>
    </w:p>
    <w:p w:rsidR="0058440D" w:rsidRDefault="0058440D" w:rsidP="00897458">
      <w:pPr>
        <w:jc w:val="both"/>
        <w:rPr>
          <w:noProof/>
          <w:sz w:val="22"/>
          <w:szCs w:val="22"/>
          <w:lang w:val="sr-Cyrl-BA"/>
        </w:rPr>
      </w:pPr>
    </w:p>
    <w:p w:rsidR="0058440D" w:rsidRDefault="0058440D" w:rsidP="00897458">
      <w:pPr>
        <w:jc w:val="both"/>
        <w:rPr>
          <w:noProof/>
          <w:sz w:val="22"/>
          <w:szCs w:val="22"/>
          <w:lang w:val="sr-Cyrl-BA"/>
        </w:rPr>
      </w:pPr>
    </w:p>
    <w:p w:rsidR="009E136F" w:rsidRDefault="009E136F" w:rsidP="009E136F">
      <w:pPr>
        <w:jc w:val="center"/>
        <w:rPr>
          <w:noProof/>
          <w:sz w:val="22"/>
          <w:szCs w:val="22"/>
          <w:lang w:val="sr-Cyrl-BA"/>
        </w:rPr>
      </w:pPr>
    </w:p>
    <w:p w:rsidR="009E136F" w:rsidRDefault="009E136F" w:rsidP="009E136F">
      <w:pPr>
        <w:jc w:val="center"/>
        <w:rPr>
          <w:noProof/>
          <w:sz w:val="22"/>
          <w:szCs w:val="22"/>
          <w:lang w:val="sr-Cyrl-BA"/>
        </w:rPr>
      </w:pPr>
    </w:p>
    <w:p w:rsidR="009E136F" w:rsidRDefault="009E136F" w:rsidP="009E136F">
      <w:pPr>
        <w:jc w:val="center"/>
        <w:rPr>
          <w:noProof/>
          <w:sz w:val="22"/>
          <w:szCs w:val="22"/>
          <w:lang w:val="sr-Cyrl-BA"/>
        </w:rPr>
      </w:pPr>
    </w:p>
    <w:p w:rsidR="009E136F" w:rsidRDefault="009E136F" w:rsidP="009E136F">
      <w:pPr>
        <w:jc w:val="center"/>
        <w:rPr>
          <w:noProof/>
          <w:sz w:val="22"/>
          <w:szCs w:val="22"/>
          <w:lang w:val="sr-Cyrl-BA"/>
        </w:rPr>
      </w:pPr>
    </w:p>
    <w:p w:rsidR="009E136F" w:rsidRDefault="009E136F" w:rsidP="009E136F">
      <w:pPr>
        <w:jc w:val="center"/>
        <w:rPr>
          <w:noProof/>
          <w:sz w:val="22"/>
          <w:szCs w:val="22"/>
          <w:lang w:val="sr-Cyrl-BA"/>
        </w:rPr>
      </w:pPr>
    </w:p>
    <w:p w:rsidR="009E136F" w:rsidRDefault="009E136F" w:rsidP="009E136F">
      <w:pPr>
        <w:jc w:val="center"/>
        <w:rPr>
          <w:noProof/>
          <w:sz w:val="22"/>
          <w:szCs w:val="22"/>
          <w:lang w:val="sr-Cyrl-BA"/>
        </w:rPr>
      </w:pPr>
    </w:p>
    <w:p w:rsidR="009E136F" w:rsidRDefault="009E136F" w:rsidP="009E136F">
      <w:pPr>
        <w:jc w:val="center"/>
        <w:rPr>
          <w:noProof/>
          <w:sz w:val="22"/>
          <w:szCs w:val="22"/>
          <w:lang w:val="sr-Cyrl-BA"/>
        </w:rPr>
      </w:pPr>
    </w:p>
    <w:p w:rsidR="009E136F" w:rsidRDefault="009E136F" w:rsidP="009E136F">
      <w:pPr>
        <w:jc w:val="center"/>
        <w:rPr>
          <w:noProof/>
          <w:sz w:val="22"/>
          <w:szCs w:val="22"/>
          <w:lang w:val="sr-Cyrl-BA"/>
        </w:rPr>
      </w:pPr>
    </w:p>
    <w:p w:rsidR="009E136F" w:rsidRDefault="009E136F" w:rsidP="009E136F">
      <w:pPr>
        <w:jc w:val="center"/>
        <w:rPr>
          <w:noProof/>
          <w:sz w:val="22"/>
          <w:szCs w:val="22"/>
          <w:lang w:val="sr-Cyrl-BA"/>
        </w:rPr>
      </w:pPr>
    </w:p>
    <w:p w:rsidR="009E136F" w:rsidRDefault="009E136F" w:rsidP="009E136F">
      <w:pPr>
        <w:jc w:val="center"/>
        <w:rPr>
          <w:noProof/>
          <w:sz w:val="22"/>
          <w:szCs w:val="22"/>
          <w:lang w:val="sr-Cyrl-BA"/>
        </w:rPr>
      </w:pPr>
    </w:p>
    <w:p w:rsidR="009E136F" w:rsidRDefault="009E136F" w:rsidP="009E136F">
      <w:pPr>
        <w:jc w:val="center"/>
        <w:rPr>
          <w:noProof/>
          <w:sz w:val="22"/>
          <w:szCs w:val="22"/>
          <w:lang w:val="sr-Cyrl-BA"/>
        </w:rPr>
      </w:pPr>
    </w:p>
    <w:p w:rsidR="009E136F" w:rsidRDefault="009E136F" w:rsidP="009E136F">
      <w:pPr>
        <w:jc w:val="center"/>
        <w:rPr>
          <w:noProof/>
          <w:sz w:val="22"/>
          <w:szCs w:val="22"/>
          <w:lang w:val="sr-Cyrl-BA"/>
        </w:rPr>
      </w:pPr>
    </w:p>
    <w:p w:rsidR="0058440D" w:rsidRPr="009E136F" w:rsidRDefault="0058440D" w:rsidP="009E136F">
      <w:pPr>
        <w:jc w:val="center"/>
        <w:rPr>
          <w:noProof/>
          <w:sz w:val="22"/>
          <w:szCs w:val="22"/>
          <w:lang w:val="sr-Cyrl-BA"/>
        </w:rPr>
      </w:pPr>
    </w:p>
    <w:p w:rsidR="00863A14" w:rsidRDefault="00863A14" w:rsidP="00897458">
      <w:pPr>
        <w:jc w:val="both"/>
        <w:rPr>
          <w:noProof/>
          <w:sz w:val="22"/>
          <w:szCs w:val="22"/>
        </w:rPr>
      </w:pPr>
    </w:p>
    <w:sectPr w:rsidR="00863A14" w:rsidSect="00881EA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B93" w:rsidRDefault="00CE5B93" w:rsidP="00863A14">
      <w:r>
        <w:separator/>
      </w:r>
    </w:p>
  </w:endnote>
  <w:endnote w:type="continuationSeparator" w:id="0">
    <w:p w:rsidR="00CE5B93" w:rsidRDefault="00CE5B93" w:rsidP="00863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B93" w:rsidRDefault="00CE5B93" w:rsidP="00863A14">
      <w:r>
        <w:separator/>
      </w:r>
    </w:p>
  </w:footnote>
  <w:footnote w:type="continuationSeparator" w:id="0">
    <w:p w:rsidR="00CE5B93" w:rsidRDefault="00CE5B93" w:rsidP="00863A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A586D"/>
    <w:multiLevelType w:val="hybridMultilevel"/>
    <w:tmpl w:val="4DE814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458"/>
    <w:rsid w:val="00004D76"/>
    <w:rsid w:val="000465DB"/>
    <w:rsid w:val="000C6F30"/>
    <w:rsid w:val="000E68F0"/>
    <w:rsid w:val="00125E36"/>
    <w:rsid w:val="001630BB"/>
    <w:rsid w:val="001767F1"/>
    <w:rsid w:val="00182D44"/>
    <w:rsid w:val="001E6CDC"/>
    <w:rsid w:val="001E7C33"/>
    <w:rsid w:val="0023630D"/>
    <w:rsid w:val="00247F1D"/>
    <w:rsid w:val="002A7FC7"/>
    <w:rsid w:val="002C283C"/>
    <w:rsid w:val="002C2EAD"/>
    <w:rsid w:val="002D0244"/>
    <w:rsid w:val="002F7D9F"/>
    <w:rsid w:val="00345B4E"/>
    <w:rsid w:val="003667B6"/>
    <w:rsid w:val="003902DD"/>
    <w:rsid w:val="0039387E"/>
    <w:rsid w:val="00396040"/>
    <w:rsid w:val="003A1D45"/>
    <w:rsid w:val="003A4AE3"/>
    <w:rsid w:val="00415990"/>
    <w:rsid w:val="004606EB"/>
    <w:rsid w:val="00461DFC"/>
    <w:rsid w:val="00486895"/>
    <w:rsid w:val="00487F55"/>
    <w:rsid w:val="004A7756"/>
    <w:rsid w:val="004F1474"/>
    <w:rsid w:val="00531E1E"/>
    <w:rsid w:val="00533859"/>
    <w:rsid w:val="00541243"/>
    <w:rsid w:val="005463B0"/>
    <w:rsid w:val="00550500"/>
    <w:rsid w:val="00567F94"/>
    <w:rsid w:val="0058440D"/>
    <w:rsid w:val="005B1DDF"/>
    <w:rsid w:val="005E06DD"/>
    <w:rsid w:val="005E71E4"/>
    <w:rsid w:val="00615B27"/>
    <w:rsid w:val="0062364C"/>
    <w:rsid w:val="00645445"/>
    <w:rsid w:val="00656278"/>
    <w:rsid w:val="00677C28"/>
    <w:rsid w:val="00683F38"/>
    <w:rsid w:val="006D60BD"/>
    <w:rsid w:val="0074525E"/>
    <w:rsid w:val="00761172"/>
    <w:rsid w:val="00762607"/>
    <w:rsid w:val="007B7303"/>
    <w:rsid w:val="007F7196"/>
    <w:rsid w:val="00813DC6"/>
    <w:rsid w:val="00863A14"/>
    <w:rsid w:val="00881EAA"/>
    <w:rsid w:val="00897458"/>
    <w:rsid w:val="008A2F9F"/>
    <w:rsid w:val="008A323D"/>
    <w:rsid w:val="008B1D40"/>
    <w:rsid w:val="008C3DAA"/>
    <w:rsid w:val="00904E66"/>
    <w:rsid w:val="0093077D"/>
    <w:rsid w:val="0093588F"/>
    <w:rsid w:val="00974E6B"/>
    <w:rsid w:val="009E136F"/>
    <w:rsid w:val="00A05819"/>
    <w:rsid w:val="00A06948"/>
    <w:rsid w:val="00A21563"/>
    <w:rsid w:val="00AB5D9D"/>
    <w:rsid w:val="00AC0FA0"/>
    <w:rsid w:val="00AC34EF"/>
    <w:rsid w:val="00AF7A3D"/>
    <w:rsid w:val="00B00AA3"/>
    <w:rsid w:val="00B168A7"/>
    <w:rsid w:val="00B26D51"/>
    <w:rsid w:val="00B766F3"/>
    <w:rsid w:val="00B9329B"/>
    <w:rsid w:val="00B95960"/>
    <w:rsid w:val="00BB474F"/>
    <w:rsid w:val="00BF7BEA"/>
    <w:rsid w:val="00C56EA1"/>
    <w:rsid w:val="00C646F9"/>
    <w:rsid w:val="00C71592"/>
    <w:rsid w:val="00CC7750"/>
    <w:rsid w:val="00CE5B93"/>
    <w:rsid w:val="00CF5BD9"/>
    <w:rsid w:val="00CF5D45"/>
    <w:rsid w:val="00D10B92"/>
    <w:rsid w:val="00D829B0"/>
    <w:rsid w:val="00D946D7"/>
    <w:rsid w:val="00DD633A"/>
    <w:rsid w:val="00E00623"/>
    <w:rsid w:val="00E01E6A"/>
    <w:rsid w:val="00E06E5F"/>
    <w:rsid w:val="00E7243A"/>
    <w:rsid w:val="00EB1FEE"/>
    <w:rsid w:val="00ED4B48"/>
    <w:rsid w:val="00EE5673"/>
    <w:rsid w:val="00EE6067"/>
    <w:rsid w:val="00EF33A4"/>
    <w:rsid w:val="00EF3F5A"/>
    <w:rsid w:val="00F77858"/>
    <w:rsid w:val="00FB396B"/>
    <w:rsid w:val="00FF6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458"/>
    <w:pPr>
      <w:spacing w:after="0" w:line="240" w:lineRule="auto"/>
    </w:pPr>
    <w:rPr>
      <w:rFonts w:eastAsia="Times New Roman"/>
    </w:rPr>
  </w:style>
  <w:style w:type="paragraph" w:styleId="Heading1">
    <w:name w:val="heading 1"/>
    <w:basedOn w:val="Normal"/>
    <w:link w:val="Heading1Char"/>
    <w:uiPriority w:val="9"/>
    <w:qFormat/>
    <w:rsid w:val="001630BB"/>
    <w:pPr>
      <w:widowControl w:val="0"/>
      <w:autoSpaceDE w:val="0"/>
      <w:autoSpaceDN w:val="0"/>
      <w:ind w:left="2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897458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</w:rPr>
  </w:style>
  <w:style w:type="character" w:customStyle="1" w:styleId="DefaultChar">
    <w:name w:val="Default Char"/>
    <w:link w:val="Default"/>
    <w:rsid w:val="00897458"/>
    <w:rPr>
      <w:rFonts w:eastAsia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2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63A1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3A14"/>
    <w:rPr>
      <w:rFonts w:eastAsia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63A1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3A14"/>
    <w:rPr>
      <w:rFonts w:eastAsia="Times New Roman"/>
    </w:rPr>
  </w:style>
  <w:style w:type="paragraph" w:styleId="NoSpacing">
    <w:name w:val="No Spacing"/>
    <w:uiPriority w:val="1"/>
    <w:qFormat/>
    <w:rsid w:val="00B766F3"/>
    <w:pPr>
      <w:spacing w:after="0" w:line="240" w:lineRule="auto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630BB"/>
    <w:rPr>
      <w:rFonts w:eastAsia="Times New Roman"/>
      <w:b/>
      <w:bCs/>
    </w:rPr>
  </w:style>
  <w:style w:type="paragraph" w:styleId="ListParagraph">
    <w:name w:val="List Paragraph"/>
    <w:basedOn w:val="Normal"/>
    <w:uiPriority w:val="34"/>
    <w:qFormat/>
    <w:rsid w:val="001630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1630BB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1630BB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7E10B-D2FA-4430-A893-8BABADA4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draganam</dc:creator>
  <cp:lastModifiedBy>draganam</cp:lastModifiedBy>
  <cp:revision>56</cp:revision>
  <cp:lastPrinted>2021-07-22T11:07:00Z</cp:lastPrinted>
  <dcterms:created xsi:type="dcterms:W3CDTF">2021-05-28T06:27:00Z</dcterms:created>
  <dcterms:modified xsi:type="dcterms:W3CDTF">2025-08-20T11:33:00Z</dcterms:modified>
</cp:coreProperties>
</file>