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35" w:rsidRDefault="002D2335" w:rsidP="002D2335">
      <w:pPr>
        <w:spacing w:line="276" w:lineRule="auto"/>
        <w:ind w:left="-720" w:right="-990"/>
        <w:jc w:val="both"/>
        <w:rPr>
          <w:b/>
          <w:noProof/>
        </w:rPr>
      </w:pPr>
    </w:p>
    <w:p w:rsidR="002D2335" w:rsidRPr="00FE3C79" w:rsidRDefault="002D2335" w:rsidP="002D2335">
      <w:pPr>
        <w:tabs>
          <w:tab w:val="left" w:pos="2715"/>
          <w:tab w:val="center" w:pos="4815"/>
        </w:tabs>
        <w:spacing w:after="0" w:line="276" w:lineRule="auto"/>
        <w:ind w:left="-720" w:right="-990"/>
        <w:jc w:val="both"/>
        <w:rPr>
          <w:rFonts w:ascii="Times New Roman" w:hAnsi="Times New Roman"/>
          <w:b/>
          <w:noProof/>
          <w:sz w:val="24"/>
          <w:szCs w:val="24"/>
          <w:lang w:val="sr-Cyrl-BA"/>
        </w:rPr>
      </w:pP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  <w:lang w:val="sr-Cyrl-BA"/>
        </w:rPr>
        <w:t>ТЕХНИЧКА СПЕЦИФИКАЦИЈА</w:t>
      </w:r>
    </w:p>
    <w:p w:rsidR="002D2335" w:rsidRDefault="002D2335" w:rsidP="002D2335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D2335" w:rsidRPr="002D2335" w:rsidRDefault="002D2335" w:rsidP="002D2335">
      <w:pPr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  <w:r w:rsidRPr="00461485">
        <w:rPr>
          <w:rFonts w:ascii="Times New Roman" w:eastAsia="Times New Roman" w:hAnsi="Times New Roman" w:cs="Times New Roman"/>
          <w:b/>
          <w:noProof/>
          <w:sz w:val="24"/>
          <w:szCs w:val="18"/>
          <w:lang w:val="sr-Cyrl-CS" w:eastAsia="hr-HR"/>
        </w:rPr>
        <w:t xml:space="preserve">Стручни надзор над извођењем радова на санацији </w:t>
      </w:r>
      <w:r>
        <w:rPr>
          <w:rFonts w:ascii="Times New Roman" w:eastAsia="Times New Roman" w:hAnsi="Times New Roman" w:cs="Times New Roman"/>
          <w:b/>
          <w:noProof/>
          <w:sz w:val="24"/>
          <w:szCs w:val="18"/>
          <w:lang w:val="sr-Cyrl-CS" w:eastAsia="hr-HR"/>
        </w:rPr>
        <w:t>и адаптацији игралишта у Сакару</w:t>
      </w:r>
      <w:r>
        <w:rPr>
          <w:rFonts w:ascii="Times New Roman" w:eastAsia="Times New Roman" w:hAnsi="Times New Roman" w:cs="Times New Roman"/>
          <w:b/>
          <w:noProof/>
          <w:sz w:val="24"/>
          <w:szCs w:val="18"/>
          <w:lang w:eastAsia="hr-HR"/>
        </w:rPr>
        <w:t xml:space="preserve"> КП 59/1 КО САКАР</w:t>
      </w:r>
    </w:p>
    <w:p w:rsidR="002D2335" w:rsidRPr="00884A43" w:rsidRDefault="002D2335" w:rsidP="002D2335">
      <w:pPr>
        <w:spacing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>ТЕХНИЧКИ ОПИС</w:t>
      </w:r>
    </w:p>
    <w:p w:rsidR="002D2335" w:rsidRPr="00884A43" w:rsidRDefault="002D2335" w:rsidP="002D23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84A43">
        <w:rPr>
          <w:rFonts w:ascii="Times New Roman" w:hAnsi="Times New Roman" w:cs="Times New Roman"/>
          <w:sz w:val="24"/>
          <w:szCs w:val="24"/>
          <w:lang w:val="sr-Cyrl-CS"/>
        </w:rPr>
        <w:t xml:space="preserve">Извршилац услуге  се обавезује да : </w:t>
      </w:r>
    </w:p>
    <w:p w:rsidR="002D2335" w:rsidRPr="00884A43" w:rsidRDefault="002D2335" w:rsidP="002D2335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sz w:val="24"/>
          <w:szCs w:val="24"/>
          <w:lang w:val="sr-Cyrl-CS"/>
        </w:rPr>
        <w:t>Извршилац услуге се обавезује да ће предметне услуге вршити стручно и савесно, у складу са чланом 153. Закона о планирању и изградњи („Службени гласник РС“, број: 72/09, 81/09-испр., 64/2010 – УС, 24/11</w:t>
      </w:r>
      <w:r w:rsidRPr="00884A43">
        <w:rPr>
          <w:rFonts w:ascii="Times New Roman" w:hAnsi="Times New Roman" w:cs="Times New Roman"/>
          <w:sz w:val="24"/>
          <w:szCs w:val="24"/>
        </w:rPr>
        <w:t>, 121/12, 42/13</w:t>
      </w:r>
      <w:r w:rsidRPr="00884A43">
        <w:rPr>
          <w:rFonts w:ascii="Times New Roman" w:hAnsi="Times New Roman" w:cs="Times New Roman"/>
          <w:sz w:val="24"/>
          <w:szCs w:val="24"/>
          <w:lang w:val="sr-Cyrl-CS"/>
        </w:rPr>
        <w:t xml:space="preserve"> – УС, 50/13 – УС, 98/13 – УС, 132/2014 и 145/2014,83/2018,31/2019,37/2019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84A43">
        <w:rPr>
          <w:rFonts w:ascii="Times New Roman" w:hAnsi="Times New Roman" w:cs="Times New Roman"/>
          <w:sz w:val="24"/>
          <w:szCs w:val="24"/>
          <w:lang w:val="sr-Cyrl-CS"/>
        </w:rPr>
        <w:t xml:space="preserve"> др.закон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9/2020</w:t>
      </w:r>
      <w:r>
        <w:rPr>
          <w:rFonts w:ascii="Times New Roman" w:hAnsi="Times New Roman" w:cs="Times New Roman"/>
          <w:sz w:val="24"/>
          <w:szCs w:val="24"/>
          <w:lang w:val="sr-Cyrl-BA"/>
        </w:rPr>
        <w:t>,52/2021 и 62/2023</w:t>
      </w:r>
      <w:r w:rsidRPr="00884A43">
        <w:rPr>
          <w:rFonts w:ascii="Times New Roman" w:hAnsi="Times New Roman" w:cs="Times New Roman"/>
          <w:sz w:val="24"/>
          <w:szCs w:val="24"/>
          <w:lang w:val="sr-Cyrl-CS"/>
        </w:rPr>
        <w:t>), Правилником о садржини и начину вођења стручног надзора („Службени гласник РС“, број 22/2015 и 24/2017), постојећом техничком документацијом, важећим техничким прописима и стандардима, према нормама струке, као и да ће посебно водити рачуна о рационалном трошењу средстава, уз давање Извођачу радова, кроз своје предлоге</w:t>
      </w:r>
      <w:r w:rsidRPr="00884A43">
        <w:rPr>
          <w:rFonts w:ascii="Times New Roman" w:hAnsi="Times New Roman" w:cs="Times New Roman"/>
          <w:sz w:val="24"/>
          <w:szCs w:val="24"/>
        </w:rPr>
        <w:t>,</w:t>
      </w:r>
      <w:r w:rsidRPr="00884A43">
        <w:rPr>
          <w:rFonts w:ascii="Times New Roman" w:hAnsi="Times New Roman" w:cs="Times New Roman"/>
          <w:sz w:val="24"/>
          <w:szCs w:val="24"/>
          <w:lang w:val="sr-Cyrl-CS"/>
        </w:rPr>
        <w:t xml:space="preserve"> најбољих решења,</w:t>
      </w:r>
      <w:r w:rsidRPr="00884A43">
        <w:rPr>
          <w:rFonts w:ascii="Times New Roman" w:hAnsi="Times New Roman" w:cs="Times New Roman"/>
          <w:sz w:val="24"/>
          <w:szCs w:val="24"/>
        </w:rPr>
        <w:t xml:space="preserve"> a</w:t>
      </w:r>
      <w:r w:rsidRPr="00884A43">
        <w:rPr>
          <w:rFonts w:ascii="Times New Roman" w:hAnsi="Times New Roman" w:cs="Times New Roman"/>
          <w:sz w:val="24"/>
          <w:szCs w:val="24"/>
          <w:lang w:val="sr-Cyrl-CS"/>
        </w:rPr>
        <w:t xml:space="preserve"> уз сагласност Наручиоца.</w:t>
      </w:r>
    </w:p>
    <w:p w:rsidR="002D2335" w:rsidRDefault="002D2335" w:rsidP="002D233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4A43">
        <w:rPr>
          <w:rFonts w:ascii="Times New Roman" w:hAnsi="Times New Roman" w:cs="Times New Roman"/>
          <w:sz w:val="24"/>
          <w:szCs w:val="24"/>
          <w:lang w:val="sr-Cyrl-CS"/>
        </w:rPr>
        <w:t>Извршилац услуге се обавезује да ће из реда запослених или ангажованих радника именовати лице за вршење надзора које испуњава законом прописане услове за послове надзора и о томе обавестити Наручиоца и Извођача радова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2335" w:rsidRPr="002D2335" w:rsidRDefault="002D2335" w:rsidP="002D233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D2335" w:rsidRPr="00884A43" w:rsidRDefault="002D2335" w:rsidP="002D23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sz w:val="24"/>
          <w:szCs w:val="24"/>
          <w:lang w:val="sr-Cyrl-CS"/>
        </w:rPr>
        <w:t xml:space="preserve">- Донесе решење о именовању лица за вршење надзора у складу са одредбама Закона о </w:t>
      </w:r>
    </w:p>
    <w:p w:rsidR="002D2335" w:rsidRDefault="002D2335" w:rsidP="002D23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sz w:val="24"/>
          <w:szCs w:val="24"/>
          <w:lang w:val="sr-Cyrl-CS"/>
        </w:rPr>
        <w:t>планирању и изградњи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 све радове </w:t>
      </w:r>
      <w:r w:rsidRPr="00884A43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</w:p>
    <w:p w:rsidR="002D2335" w:rsidRDefault="002D2335" w:rsidP="002D23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D2335" w:rsidRPr="00884A43" w:rsidRDefault="002D2335" w:rsidP="002D2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sz w:val="24"/>
          <w:szCs w:val="24"/>
          <w:lang w:val="sr-Cyrl-CS"/>
        </w:rPr>
        <w:t xml:space="preserve">- Саставља протокол увођења у посао кога потписују сва лица која су присутна приликом </w:t>
      </w:r>
    </w:p>
    <w:p w:rsidR="002D2335" w:rsidRPr="00884A43" w:rsidRDefault="002D2335" w:rsidP="002D2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sz w:val="24"/>
          <w:szCs w:val="24"/>
          <w:lang w:val="sr-Cyrl-CS"/>
        </w:rPr>
        <w:t xml:space="preserve">увођења у посао. Сам садржај протокола - рубрике и подаци, дефинисаће наручилац у </w:t>
      </w:r>
    </w:p>
    <w:p w:rsidR="002D2335" w:rsidRPr="00884A43" w:rsidRDefault="002D2335" w:rsidP="002D2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sz w:val="24"/>
          <w:szCs w:val="24"/>
          <w:lang w:val="sr-Cyrl-CS"/>
        </w:rPr>
        <w:t>сарадњи са надзором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(отвара прву страну грађевинског дневника)</w:t>
      </w:r>
      <w:r w:rsidRPr="00884A43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</w:p>
    <w:p w:rsidR="002D2335" w:rsidRDefault="002D2335" w:rsidP="002D2335">
      <w:pPr>
        <w:pStyle w:val="normal0"/>
        <w:jc w:val="both"/>
      </w:pPr>
      <w:r>
        <w:t xml:space="preserve">- контролу да ли се грађење врши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извођење, као и благовремено предузимање мера у случају одступања извођења радова од тих пројеката; </w:t>
      </w:r>
    </w:p>
    <w:p w:rsidR="002D2335" w:rsidRDefault="002D2335" w:rsidP="002D2335">
      <w:pPr>
        <w:pStyle w:val="normal0"/>
        <w:jc w:val="both"/>
      </w:pPr>
      <w:r>
        <w:t xml:space="preserve">- контролу и проверу квалитета извођења свих врста радова и примену прописа, стандарда и техничких норматива, укључујући и техничке прописе чији су саставни део стандарди који дефинишу обавезне техничке мере и услове којима се осигурава несметано кретање и приступ особама са инвалидитетом, деци и старим особама; </w:t>
      </w:r>
    </w:p>
    <w:p w:rsidR="002D2335" w:rsidRDefault="002D2335" w:rsidP="002D2335">
      <w:pPr>
        <w:pStyle w:val="normal0"/>
        <w:jc w:val="both"/>
      </w:pPr>
      <w:r>
        <w:t xml:space="preserve">- контролу и оверу количина изведених радова (овера грађевинских књига, привремених и окончаних ситуација, рачуна за изведене радове и др), или степена изведености радова, уколико је то предвиђено уговором о вршењу стручног надзора са инвеститором; </w:t>
      </w:r>
    </w:p>
    <w:p w:rsidR="002D2335" w:rsidRDefault="002D2335" w:rsidP="002D2335">
      <w:pPr>
        <w:pStyle w:val="normal0"/>
        <w:jc w:val="both"/>
      </w:pPr>
      <w:r>
        <w:t xml:space="preserve">- проверу да ли постоје докази о квалитету материјала, опреме и инсталација који се уграђују или постављају у објекат и да ли постоји документација којом се доказује њихов квалитет (атест, сертификат, извештај о испитивању и др.); </w:t>
      </w:r>
    </w:p>
    <w:p w:rsidR="002D2335" w:rsidRDefault="002D2335" w:rsidP="002D2335">
      <w:pPr>
        <w:pStyle w:val="normal0"/>
        <w:jc w:val="both"/>
      </w:pPr>
      <w:r>
        <w:lastRenderedPageBreak/>
        <w:t xml:space="preserve">- контролу и проверу квалитета изведених радова који се, према природи и динамици изградње објекта, не могу проверити у каснијим фазама изградње објекта (радови на извођењу темеља, арматуре, оплате, изолације и др.); </w:t>
      </w:r>
    </w:p>
    <w:p w:rsidR="002D2335" w:rsidRDefault="002D2335" w:rsidP="002D2335">
      <w:pPr>
        <w:pStyle w:val="normal0"/>
        <w:jc w:val="both"/>
      </w:pPr>
      <w:r>
        <w:t xml:space="preserve">- давање потребних упутстава извођачу радова, нарочито у случају одступања градње од пројекта за грађевинску дозволу или идејног пројекта за реконструкцију, односно пројекта за извођење, као и у случају промене услова градње објекта (промена врсте тла или других параметара утврђених геомеханичким елаборатом и др.); </w:t>
      </w:r>
    </w:p>
    <w:p w:rsidR="002D2335" w:rsidRDefault="002D2335" w:rsidP="002D2335">
      <w:pPr>
        <w:pStyle w:val="normal0"/>
        <w:jc w:val="both"/>
      </w:pPr>
      <w:r>
        <w:t xml:space="preserve">- редовно праћење динамике градње и усклађености са уговореним роковима, уколико је то предвиђено уговором о вршењу стручног надзора са инвеститором; </w:t>
      </w:r>
    </w:p>
    <w:p w:rsidR="002D2335" w:rsidRDefault="002D2335" w:rsidP="002D2335">
      <w:pPr>
        <w:pStyle w:val="normal0"/>
        <w:jc w:val="both"/>
      </w:pPr>
      <w:r>
        <w:t xml:space="preserve">- сарадњу са пројектантом ради обезбеђења правилне реализације пројектантског концепта објекта, као и сарадњу са извођачем радова при избору детаља технолошких и организационих решења за извођење радова; </w:t>
      </w:r>
    </w:p>
    <w:p w:rsidR="002D2335" w:rsidRDefault="002D2335" w:rsidP="002D2335">
      <w:pPr>
        <w:pStyle w:val="normal0"/>
        <w:jc w:val="both"/>
      </w:pPr>
      <w:r>
        <w:t>- сарадњу са извођачем радова и пројектантом у припреми пројекта изведеног објекта;</w:t>
      </w:r>
    </w:p>
    <w:p w:rsidR="002D2335" w:rsidRDefault="002D2335" w:rsidP="002D2335">
      <w:pPr>
        <w:pStyle w:val="normal0"/>
        <w:jc w:val="both"/>
      </w:pPr>
      <w:r>
        <w:t xml:space="preserve">- решавање других питања која се појаве у току грађења, односно извођења радова. </w:t>
      </w:r>
    </w:p>
    <w:p w:rsidR="002D2335" w:rsidRPr="00884A43" w:rsidRDefault="002D2335" w:rsidP="002D233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- Уз сваку од привремених (или окончаних) ситуација које оверава извођачу, достави и </w:t>
      </w:r>
    </w:p>
    <w:p w:rsidR="002D2335" w:rsidRPr="00884A43" w:rsidRDefault="002D2335" w:rsidP="002D233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своју привремену (или окончану) ситуацију која ће садржати, поред рачуна за извршене </w:t>
      </w:r>
    </w:p>
    <w:p w:rsidR="002D2335" w:rsidRPr="00884A43" w:rsidRDefault="002D2335" w:rsidP="002D233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услуге ; </w:t>
      </w:r>
    </w:p>
    <w:p w:rsidR="002D2335" w:rsidRPr="00884A43" w:rsidRDefault="002D2335" w:rsidP="002D233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- Обрачуна цену коштања својих услуга надзора на тај начин што ће вредност извођачеве ситуације помножити процентом који је саставни део понуде и уговора; </w:t>
      </w:r>
    </w:p>
    <w:p w:rsidR="002D2335" w:rsidRPr="00884A43" w:rsidRDefault="002D2335" w:rsidP="002D233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884A43">
        <w:rPr>
          <w:rFonts w:ascii="Times New Roman" w:hAnsi="Times New Roman" w:cs="Times New Roman"/>
          <w:iCs/>
          <w:sz w:val="24"/>
          <w:szCs w:val="24"/>
          <w:lang w:val="sr-Cyrl-CS"/>
        </w:rPr>
        <w:t>- Упозорава наручиоца и извођача по питању поштовања рока изградње објеката у складу са Уговором;</w:t>
      </w:r>
    </w:p>
    <w:p w:rsidR="002D2335" w:rsidRDefault="002D2335" w:rsidP="002D233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4A4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- Извршава контролу допунских понуда извођача којим се регулишу вишкови и накнадни радови у смислу количина радова, с тим да сагласност на цене даје Наручилац; </w:t>
      </w:r>
    </w:p>
    <w:p w:rsidR="002D2335" w:rsidRPr="004D127D" w:rsidRDefault="002D2335" w:rsidP="002D23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>-</w:t>
      </w:r>
      <w:r w:rsidRPr="004D127D">
        <w:rPr>
          <w:rFonts w:ascii="Times New Roman" w:hAnsi="Times New Roman" w:cs="Times New Roman"/>
          <w:sz w:val="24"/>
          <w:szCs w:val="24"/>
        </w:rPr>
        <w:t xml:space="preserve">Oбавезно присуство на градилишту </w:t>
      </w:r>
      <w:r w:rsidRPr="004D127D">
        <w:rPr>
          <w:rFonts w:ascii="Times New Roman" w:hAnsi="Times New Roman" w:cs="Times New Roman"/>
          <w:sz w:val="24"/>
          <w:szCs w:val="24"/>
          <w:lang w:val="sr-Cyrl-BA"/>
        </w:rPr>
        <w:t>сваког дана у току извођења  радова  и по позиву наручиоца</w:t>
      </w:r>
      <w:r w:rsidRPr="004D127D">
        <w:rPr>
          <w:rFonts w:ascii="Times New Roman" w:hAnsi="Times New Roman" w:cs="Times New Roman"/>
          <w:sz w:val="24"/>
          <w:szCs w:val="24"/>
        </w:rPr>
        <w:t>.</w:t>
      </w:r>
    </w:p>
    <w:p w:rsidR="002D2335" w:rsidRPr="004D127D" w:rsidRDefault="002D2335" w:rsidP="002D23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27D">
        <w:rPr>
          <w:rFonts w:ascii="Times New Roman" w:hAnsi="Times New Roman" w:cs="Times New Roman"/>
          <w:sz w:val="24"/>
          <w:szCs w:val="24"/>
          <w:lang w:val="sr-Cyrl-BA"/>
        </w:rPr>
        <w:t>-Оверавање грађевинског дневника сваког радног дана у току извођења радова</w:t>
      </w:r>
      <w:r w:rsidRPr="004D127D">
        <w:rPr>
          <w:rFonts w:ascii="Times New Roman" w:hAnsi="Times New Roman" w:cs="Times New Roman"/>
          <w:sz w:val="24"/>
          <w:szCs w:val="24"/>
        </w:rPr>
        <w:t>.</w:t>
      </w:r>
    </w:p>
    <w:p w:rsidR="002D2335" w:rsidRPr="002D2335" w:rsidRDefault="002D2335" w:rsidP="002D2335">
      <w:pPr>
        <w:spacing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884A43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- Поштује све одредбе Закона о планирању и изградњи и Правилника о садржини и начину вођења стручног надзора. </w:t>
      </w:r>
      <w:r w:rsidRPr="00884A43">
        <w:rPr>
          <w:rFonts w:ascii="Times New Roman" w:hAnsi="Times New Roman" w:cs="Times New Roman"/>
          <w:iCs/>
          <w:sz w:val="24"/>
          <w:szCs w:val="24"/>
          <w:lang w:val="sr-Cyrl-CS"/>
        </w:rPr>
        <w:cr/>
      </w:r>
      <w:r w:rsidRPr="00884DAE">
        <w:rPr>
          <w:b/>
          <w:iCs/>
          <w:lang w:val="sr-Cyrl-CS"/>
        </w:rPr>
        <w:t xml:space="preserve"> </w:t>
      </w:r>
      <w:r w:rsidRPr="00461485">
        <w:rPr>
          <w:rFonts w:ascii="Times New Roman" w:eastAsia="Times New Roman" w:hAnsi="Times New Roman" w:cs="Times New Roman"/>
          <w:b/>
          <w:noProof/>
          <w:sz w:val="24"/>
          <w:szCs w:val="18"/>
          <w:lang w:val="sr-Cyrl-CS" w:eastAsia="hr-HR"/>
        </w:rPr>
        <w:t xml:space="preserve">Стручни надзор над извођењем радова на санацији </w:t>
      </w:r>
      <w:r>
        <w:rPr>
          <w:rFonts w:ascii="Times New Roman" w:eastAsia="Times New Roman" w:hAnsi="Times New Roman" w:cs="Times New Roman"/>
          <w:b/>
          <w:noProof/>
          <w:sz w:val="24"/>
          <w:szCs w:val="18"/>
          <w:lang w:val="sr-Cyrl-CS" w:eastAsia="hr-HR"/>
        </w:rPr>
        <w:t xml:space="preserve">и адаптацији игралишта у Сакару </w:t>
      </w:r>
      <w:r>
        <w:rPr>
          <w:rFonts w:ascii="Times New Roman" w:eastAsia="Times New Roman" w:hAnsi="Times New Roman" w:cs="Times New Roman"/>
          <w:b/>
          <w:noProof/>
          <w:sz w:val="24"/>
          <w:szCs w:val="18"/>
          <w:lang w:eastAsia="hr-HR"/>
        </w:rPr>
        <w:t>КП 59/1 КО САКАР</w:t>
      </w:r>
    </w:p>
    <w:p w:rsidR="002D2335" w:rsidRDefault="002D2335" w:rsidP="002D2335">
      <w:pPr>
        <w:spacing w:line="276" w:lineRule="auto"/>
        <w:jc w:val="both"/>
        <w:rPr>
          <w:rFonts w:ascii="Times New Roman" w:hAnsi="Times New Roman" w:cs="Times New Roman"/>
          <w:b/>
          <w:color w:val="333333"/>
        </w:rPr>
      </w:pPr>
      <w:r w:rsidRPr="002D2335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Рок извршења услуга : Рок за извршење услуге – до завршетка (примопредаје ) радова </w:t>
      </w:r>
      <w:r w:rsidRPr="00461485">
        <w:rPr>
          <w:rFonts w:ascii="Times New Roman" w:eastAsia="Times New Roman" w:hAnsi="Times New Roman" w:cs="Times New Roman"/>
          <w:b/>
          <w:noProof/>
          <w:sz w:val="24"/>
          <w:szCs w:val="18"/>
          <w:lang w:val="sr-Cyrl-CS" w:eastAsia="hr-HR"/>
        </w:rPr>
        <w:t xml:space="preserve">на санацији </w:t>
      </w:r>
      <w:r>
        <w:rPr>
          <w:rFonts w:ascii="Times New Roman" w:eastAsia="Times New Roman" w:hAnsi="Times New Roman" w:cs="Times New Roman"/>
          <w:b/>
          <w:noProof/>
          <w:sz w:val="24"/>
          <w:szCs w:val="18"/>
          <w:lang w:val="sr-Cyrl-CS" w:eastAsia="hr-HR"/>
        </w:rPr>
        <w:t xml:space="preserve">и адаптацији игралишта у Сакару </w:t>
      </w:r>
      <w:r>
        <w:rPr>
          <w:rFonts w:ascii="Times New Roman" w:eastAsia="Times New Roman" w:hAnsi="Times New Roman" w:cs="Times New Roman"/>
          <w:b/>
          <w:noProof/>
          <w:sz w:val="24"/>
          <w:szCs w:val="18"/>
          <w:lang w:eastAsia="hr-HR"/>
        </w:rPr>
        <w:t>КП 59/1 КО САКАР</w:t>
      </w:r>
    </w:p>
    <w:p w:rsidR="002D2335" w:rsidRPr="00A877B2" w:rsidRDefault="002D2335" w:rsidP="002D2335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</w:p>
    <w:p w:rsidR="002D2335" w:rsidRPr="00884A43" w:rsidRDefault="002D2335" w:rsidP="002D2335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sr-Cyrl-CS"/>
        </w:rPr>
      </w:pPr>
    </w:p>
    <w:p w:rsidR="002D2335" w:rsidRPr="00884A43" w:rsidRDefault="002D2335" w:rsidP="002D2335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2335" w:rsidRDefault="002D2335" w:rsidP="002D2335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6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9"/>
        <w:gridCol w:w="3050"/>
        <w:gridCol w:w="1991"/>
        <w:gridCol w:w="1678"/>
        <w:gridCol w:w="1602"/>
        <w:gridCol w:w="1560"/>
      </w:tblGrid>
      <w:tr w:rsidR="002D2335" w:rsidRPr="006F0912" w:rsidTr="00DA56F6">
        <w:trPr>
          <w:trHeight w:val="136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35" w:rsidRPr="006F0912" w:rsidRDefault="002D2335" w:rsidP="00DA56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0912">
              <w:rPr>
                <w:rFonts w:ascii="Times New Roman" w:hAnsi="Times New Roman" w:cs="Times New Roman"/>
                <w:lang w:val="sr-Cyrl-CS"/>
              </w:rPr>
              <w:lastRenderedPageBreak/>
              <w:t>Редни број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35" w:rsidRPr="006F0912" w:rsidRDefault="002D2335" w:rsidP="00DA56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0912">
              <w:rPr>
                <w:rFonts w:ascii="Times New Roman" w:hAnsi="Times New Roman" w:cs="Times New Roman"/>
                <w:lang w:val="sr-Cyrl-CS"/>
              </w:rPr>
              <w:t>НАЗИВ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35" w:rsidRPr="006F0912" w:rsidRDefault="002D2335" w:rsidP="00DA56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0912">
              <w:rPr>
                <w:rFonts w:ascii="Times New Roman" w:hAnsi="Times New Roman" w:cs="Times New Roman"/>
                <w:lang w:val="sr-Cyrl-CS"/>
              </w:rPr>
              <w:t>Процењена вредност радова без ПДВ-а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35" w:rsidRPr="006F0912" w:rsidRDefault="002D2335" w:rsidP="00DA56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F0912">
              <w:rPr>
                <w:rFonts w:ascii="Times New Roman" w:hAnsi="Times New Roman" w:cs="Times New Roman"/>
                <w:lang w:val="sr-Cyrl-CS"/>
              </w:rPr>
              <w:t>проценат</w:t>
            </w:r>
          </w:p>
          <w:p w:rsidR="002D2335" w:rsidRPr="006F0912" w:rsidRDefault="002D2335" w:rsidP="00DA56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0912">
              <w:rPr>
                <w:rFonts w:ascii="Times New Roman" w:hAnsi="Times New Roman" w:cs="Times New Roman"/>
                <w:lang w:val="sr-Latn-CS"/>
              </w:rPr>
              <w:t>%</w:t>
            </w:r>
            <w:r w:rsidRPr="006F0912">
              <w:rPr>
                <w:rFonts w:ascii="Times New Roman" w:hAnsi="Times New Roman" w:cs="Times New Roman"/>
                <w:lang w:val="sr-Cyrl-CS"/>
              </w:rPr>
              <w:t xml:space="preserve"> (заокружити на две децимале)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35" w:rsidRPr="006F0912" w:rsidRDefault="002D2335" w:rsidP="00DA56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0912">
              <w:rPr>
                <w:rFonts w:ascii="Times New Roman" w:hAnsi="Times New Roman" w:cs="Times New Roman"/>
                <w:lang w:val="sr-Cyrl-CS"/>
              </w:rPr>
              <w:t>Укупна цена без ПДВ-а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35" w:rsidRPr="006F0912" w:rsidRDefault="002D2335" w:rsidP="00DA56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0912">
              <w:rPr>
                <w:rFonts w:ascii="Times New Roman" w:hAnsi="Times New Roman" w:cs="Times New Roman"/>
                <w:lang w:val="sr-Cyrl-CS"/>
              </w:rPr>
              <w:t>Укупна цена са ПДВ-ом</w:t>
            </w:r>
          </w:p>
        </w:tc>
      </w:tr>
      <w:tr w:rsidR="002D2335" w:rsidRPr="006F0912" w:rsidTr="00DA56F6">
        <w:trPr>
          <w:trHeight w:val="27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35" w:rsidRPr="006F0912" w:rsidRDefault="002D2335" w:rsidP="00DA56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0912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35" w:rsidRPr="006F0912" w:rsidRDefault="002D2335" w:rsidP="00DA56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0912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35" w:rsidRPr="00A877B2" w:rsidRDefault="002D2335" w:rsidP="00DA56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877B2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35" w:rsidRPr="006F0912" w:rsidRDefault="002D2335" w:rsidP="00DA56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0912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35" w:rsidRPr="006F0912" w:rsidRDefault="002D2335" w:rsidP="00DA56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0912">
              <w:rPr>
                <w:rFonts w:ascii="Times New Roman" w:hAnsi="Times New Roman" w:cs="Times New Roman"/>
                <w:lang w:val="sr-Cyrl-CS"/>
              </w:rPr>
              <w:t>5(3*4)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35" w:rsidRPr="006F0912" w:rsidRDefault="002D2335" w:rsidP="00DA56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0912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</w:tr>
      <w:tr w:rsidR="002D2335" w:rsidRPr="006F0912" w:rsidTr="00DA56F6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35" w:rsidRPr="006F0912" w:rsidRDefault="002D2335" w:rsidP="00DA56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2D2335" w:rsidRPr="006F0912" w:rsidRDefault="002D2335" w:rsidP="00DA56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F0912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35" w:rsidRPr="00884DAE" w:rsidRDefault="002D2335" w:rsidP="00DA56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61485">
              <w:rPr>
                <w:rFonts w:ascii="Times New Roman" w:eastAsia="Times New Roman" w:hAnsi="Times New Roman" w:cs="Times New Roman"/>
                <w:b/>
                <w:noProof/>
                <w:sz w:val="24"/>
                <w:szCs w:val="18"/>
                <w:lang w:val="sr-Cyrl-CS" w:eastAsia="hr-HR"/>
              </w:rPr>
              <w:t xml:space="preserve">Стручни надзор над извођењем радова на санацији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18"/>
                <w:lang w:val="sr-Cyrl-CS" w:eastAsia="hr-HR"/>
              </w:rPr>
              <w:t xml:space="preserve">и адаптацији игралишта у Сакару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18"/>
                <w:lang w:eastAsia="hr-HR"/>
              </w:rPr>
              <w:t xml:space="preserve"> КП 59/1 КО САКАР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335" w:rsidRPr="00884DAE" w:rsidRDefault="002D2335" w:rsidP="00DA56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2D2335" w:rsidRPr="00884DAE" w:rsidRDefault="002D2335" w:rsidP="00DA56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2D2335" w:rsidRPr="00461485" w:rsidRDefault="002D2335" w:rsidP="00DA56F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BA" w:eastAsia="sr-Latn-CS"/>
              </w:rPr>
              <w:t>35.000.000</w:t>
            </w:r>
            <w:r w:rsidRPr="00461485">
              <w:rPr>
                <w:rFonts w:ascii="Times New Roman" w:eastAsia="Times New Roman" w:hAnsi="Times New Roman" w:cs="Times New Roman"/>
                <w:bCs/>
                <w:lang w:val="sr-Latn-CS" w:eastAsia="sr-Latn-CS"/>
              </w:rPr>
              <w:t>,</w:t>
            </w:r>
            <w:r w:rsidRPr="00461485">
              <w:rPr>
                <w:rFonts w:ascii="Times New Roman" w:eastAsia="Times New Roman" w:hAnsi="Times New Roman" w:cs="Times New Roman"/>
                <w:bCs/>
                <w:lang w:val="sr-Cyrl-BA" w:eastAsia="sr-Latn-CS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lang w:val="sr-Cyrl-BA" w:eastAsia="sr-Latn-CS"/>
              </w:rPr>
              <w:t xml:space="preserve"> динара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35" w:rsidRPr="006F0912" w:rsidRDefault="002D2335" w:rsidP="00DA56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35" w:rsidRPr="006F0912" w:rsidRDefault="002D2335" w:rsidP="00DA56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2D2335" w:rsidRPr="006F0912" w:rsidRDefault="002D2335" w:rsidP="00DA56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35" w:rsidRPr="006F0912" w:rsidRDefault="002D2335" w:rsidP="00DA56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D2335" w:rsidRPr="006F0912" w:rsidTr="00DA56F6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35" w:rsidRDefault="002D2335" w:rsidP="00DA56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35" w:rsidRPr="006F0912" w:rsidRDefault="002D2335" w:rsidP="00DA56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35" w:rsidRPr="006F0912" w:rsidRDefault="002D2335" w:rsidP="00DA56F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35" w:rsidRPr="006F0912" w:rsidRDefault="002D2335" w:rsidP="00DA56F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8A3858" w:rsidRDefault="008A3858" w:rsidP="002D2335"/>
    <w:sectPr w:rsidR="008A3858" w:rsidSect="00E03964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6EE" w:rsidRDefault="008B66EE" w:rsidP="00514083">
      <w:pPr>
        <w:spacing w:after="0" w:line="240" w:lineRule="auto"/>
      </w:pPr>
      <w:r>
        <w:separator/>
      </w:r>
    </w:p>
  </w:endnote>
  <w:endnote w:type="continuationSeparator" w:id="0">
    <w:p w:rsidR="008B66EE" w:rsidRDefault="008B66EE" w:rsidP="0051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6EE" w:rsidRDefault="008B66EE" w:rsidP="00514083">
      <w:pPr>
        <w:spacing w:after="0" w:line="240" w:lineRule="auto"/>
      </w:pPr>
      <w:r>
        <w:separator/>
      </w:r>
    </w:p>
  </w:footnote>
  <w:footnote w:type="continuationSeparator" w:id="0">
    <w:p w:rsidR="008B66EE" w:rsidRDefault="008B66EE" w:rsidP="00514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3715"/>
    <w:multiLevelType w:val="hybridMultilevel"/>
    <w:tmpl w:val="3F90F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B597B"/>
    <w:multiLevelType w:val="hybridMultilevel"/>
    <w:tmpl w:val="7FBE3A6C"/>
    <w:lvl w:ilvl="0" w:tplc="A4F85B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9078B"/>
    <w:multiLevelType w:val="hybridMultilevel"/>
    <w:tmpl w:val="508EAF74"/>
    <w:lvl w:ilvl="0" w:tplc="1C3A1CEE"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127371FC"/>
    <w:multiLevelType w:val="hybridMultilevel"/>
    <w:tmpl w:val="652E2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F5982"/>
    <w:multiLevelType w:val="multilevel"/>
    <w:tmpl w:val="46CEC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3D098D"/>
    <w:multiLevelType w:val="hybridMultilevel"/>
    <w:tmpl w:val="03C29A54"/>
    <w:lvl w:ilvl="0" w:tplc="1C3A1C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C5F39"/>
    <w:multiLevelType w:val="hybridMultilevel"/>
    <w:tmpl w:val="B852CEE0"/>
    <w:lvl w:ilvl="0" w:tplc="ADAC21B0">
      <w:start w:val="1"/>
      <w:numFmt w:val="bullet"/>
      <w:lvlText w:val="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7">
    <w:nsid w:val="3DAB0009"/>
    <w:multiLevelType w:val="hybridMultilevel"/>
    <w:tmpl w:val="0520D596"/>
    <w:lvl w:ilvl="0" w:tplc="ADAC21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B92E70"/>
    <w:multiLevelType w:val="hybridMultilevel"/>
    <w:tmpl w:val="809202C8"/>
    <w:lvl w:ilvl="0" w:tplc="ADAC2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FB7039"/>
    <w:multiLevelType w:val="hybridMultilevel"/>
    <w:tmpl w:val="24E25712"/>
    <w:lvl w:ilvl="0" w:tplc="ADAC21B0">
      <w:start w:val="1"/>
      <w:numFmt w:val="bullet"/>
      <w:lvlText w:val="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4083"/>
    <w:rsid w:val="000107CC"/>
    <w:rsid w:val="00025ED7"/>
    <w:rsid w:val="00071232"/>
    <w:rsid w:val="000A3A0B"/>
    <w:rsid w:val="000A4870"/>
    <w:rsid w:val="000C6B55"/>
    <w:rsid w:val="000F2077"/>
    <w:rsid w:val="00123945"/>
    <w:rsid w:val="00153642"/>
    <w:rsid w:val="00167EE0"/>
    <w:rsid w:val="00205E0F"/>
    <w:rsid w:val="00227EF9"/>
    <w:rsid w:val="00250E53"/>
    <w:rsid w:val="00287CBA"/>
    <w:rsid w:val="002D2335"/>
    <w:rsid w:val="002E4804"/>
    <w:rsid w:val="003052AD"/>
    <w:rsid w:val="003149A1"/>
    <w:rsid w:val="00320198"/>
    <w:rsid w:val="00332C6F"/>
    <w:rsid w:val="003726DC"/>
    <w:rsid w:val="00380119"/>
    <w:rsid w:val="003967ED"/>
    <w:rsid w:val="003B1244"/>
    <w:rsid w:val="003B3064"/>
    <w:rsid w:val="003C313A"/>
    <w:rsid w:val="004020DD"/>
    <w:rsid w:val="00413026"/>
    <w:rsid w:val="00421381"/>
    <w:rsid w:val="00436A07"/>
    <w:rsid w:val="00445502"/>
    <w:rsid w:val="0045726F"/>
    <w:rsid w:val="00461485"/>
    <w:rsid w:val="00465039"/>
    <w:rsid w:val="00487EF8"/>
    <w:rsid w:val="004A3856"/>
    <w:rsid w:val="004D127D"/>
    <w:rsid w:val="004F4DBC"/>
    <w:rsid w:val="00514083"/>
    <w:rsid w:val="00523C0F"/>
    <w:rsid w:val="00537251"/>
    <w:rsid w:val="00555D5F"/>
    <w:rsid w:val="00563EB0"/>
    <w:rsid w:val="0057279B"/>
    <w:rsid w:val="005A74C1"/>
    <w:rsid w:val="005C11CE"/>
    <w:rsid w:val="005C477F"/>
    <w:rsid w:val="00604611"/>
    <w:rsid w:val="00605550"/>
    <w:rsid w:val="0063227D"/>
    <w:rsid w:val="006513F4"/>
    <w:rsid w:val="00672D0A"/>
    <w:rsid w:val="006E29B4"/>
    <w:rsid w:val="006F0912"/>
    <w:rsid w:val="006F5643"/>
    <w:rsid w:val="00701D6B"/>
    <w:rsid w:val="00702AF6"/>
    <w:rsid w:val="00703E97"/>
    <w:rsid w:val="00733077"/>
    <w:rsid w:val="007541CF"/>
    <w:rsid w:val="0079672A"/>
    <w:rsid w:val="007A1E01"/>
    <w:rsid w:val="007A2D85"/>
    <w:rsid w:val="007A5061"/>
    <w:rsid w:val="007E2862"/>
    <w:rsid w:val="008031F6"/>
    <w:rsid w:val="0081553D"/>
    <w:rsid w:val="008543BF"/>
    <w:rsid w:val="00855066"/>
    <w:rsid w:val="008662F6"/>
    <w:rsid w:val="00877403"/>
    <w:rsid w:val="0088010B"/>
    <w:rsid w:val="008801D2"/>
    <w:rsid w:val="0088411C"/>
    <w:rsid w:val="00884A43"/>
    <w:rsid w:val="00884DAE"/>
    <w:rsid w:val="008A1A58"/>
    <w:rsid w:val="008A3858"/>
    <w:rsid w:val="008B66EE"/>
    <w:rsid w:val="008C6F28"/>
    <w:rsid w:val="0090013D"/>
    <w:rsid w:val="009061E3"/>
    <w:rsid w:val="00934B0B"/>
    <w:rsid w:val="00940E55"/>
    <w:rsid w:val="00942392"/>
    <w:rsid w:val="00953C91"/>
    <w:rsid w:val="00976294"/>
    <w:rsid w:val="0099303F"/>
    <w:rsid w:val="009A2C86"/>
    <w:rsid w:val="009C3F79"/>
    <w:rsid w:val="009E3F39"/>
    <w:rsid w:val="009E6631"/>
    <w:rsid w:val="009F521C"/>
    <w:rsid w:val="00A020D0"/>
    <w:rsid w:val="00A04B55"/>
    <w:rsid w:val="00A150BC"/>
    <w:rsid w:val="00A23314"/>
    <w:rsid w:val="00A35B27"/>
    <w:rsid w:val="00A4228F"/>
    <w:rsid w:val="00A52F74"/>
    <w:rsid w:val="00A80C07"/>
    <w:rsid w:val="00A85C70"/>
    <w:rsid w:val="00A877B2"/>
    <w:rsid w:val="00A92343"/>
    <w:rsid w:val="00AA209B"/>
    <w:rsid w:val="00AB6EB0"/>
    <w:rsid w:val="00AD6FB0"/>
    <w:rsid w:val="00AF7396"/>
    <w:rsid w:val="00B056C2"/>
    <w:rsid w:val="00B23615"/>
    <w:rsid w:val="00B46FA5"/>
    <w:rsid w:val="00B71F9B"/>
    <w:rsid w:val="00B92B12"/>
    <w:rsid w:val="00BA6B57"/>
    <w:rsid w:val="00BD21FE"/>
    <w:rsid w:val="00BE4DE0"/>
    <w:rsid w:val="00C21449"/>
    <w:rsid w:val="00C60E50"/>
    <w:rsid w:val="00C856B0"/>
    <w:rsid w:val="00CA6B9A"/>
    <w:rsid w:val="00CB1805"/>
    <w:rsid w:val="00CF3534"/>
    <w:rsid w:val="00D22494"/>
    <w:rsid w:val="00D5460D"/>
    <w:rsid w:val="00DA1AA0"/>
    <w:rsid w:val="00DB5A58"/>
    <w:rsid w:val="00E03964"/>
    <w:rsid w:val="00E34DDF"/>
    <w:rsid w:val="00E60DC8"/>
    <w:rsid w:val="00E80D38"/>
    <w:rsid w:val="00E87F76"/>
    <w:rsid w:val="00E90B15"/>
    <w:rsid w:val="00EB09A5"/>
    <w:rsid w:val="00EB76C0"/>
    <w:rsid w:val="00ED0308"/>
    <w:rsid w:val="00ED6A10"/>
    <w:rsid w:val="00EE3688"/>
    <w:rsid w:val="00F41BB1"/>
    <w:rsid w:val="00F42ECE"/>
    <w:rsid w:val="00F447E6"/>
    <w:rsid w:val="00F616BB"/>
    <w:rsid w:val="00F62383"/>
    <w:rsid w:val="00F71A5D"/>
    <w:rsid w:val="00F82E35"/>
    <w:rsid w:val="00FA24AA"/>
    <w:rsid w:val="00FB0E2D"/>
    <w:rsid w:val="00FB5D80"/>
    <w:rsid w:val="00FD6424"/>
    <w:rsid w:val="00FE3C79"/>
    <w:rsid w:val="00FF1A51"/>
    <w:rsid w:val="00FF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D0A"/>
  </w:style>
  <w:style w:type="paragraph" w:styleId="Heading1">
    <w:name w:val="heading 1"/>
    <w:basedOn w:val="Normal"/>
    <w:link w:val="Heading1Char"/>
    <w:uiPriority w:val="9"/>
    <w:qFormat/>
    <w:rsid w:val="00514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083"/>
  </w:style>
  <w:style w:type="paragraph" w:styleId="Footer">
    <w:name w:val="footer"/>
    <w:basedOn w:val="Normal"/>
    <w:link w:val="FooterChar"/>
    <w:uiPriority w:val="99"/>
    <w:unhideWhenUsed/>
    <w:rsid w:val="00514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083"/>
  </w:style>
  <w:style w:type="character" w:customStyle="1" w:styleId="Heading1Char">
    <w:name w:val="Heading 1 Char"/>
    <w:basedOn w:val="DefaultParagraphFont"/>
    <w:link w:val="Heading1"/>
    <w:uiPriority w:val="9"/>
    <w:rsid w:val="00514083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08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08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4083"/>
    <w:pPr>
      <w:ind w:left="720"/>
      <w:contextualSpacing/>
    </w:pPr>
    <w:rPr>
      <w:lang w:val="mk-MK"/>
    </w:rPr>
  </w:style>
  <w:style w:type="table" w:customStyle="1" w:styleId="GridTable4-Accent11">
    <w:name w:val="Grid Table 4 - Accent 11"/>
    <w:basedOn w:val="TableNormal"/>
    <w:uiPriority w:val="49"/>
    <w:rsid w:val="00514083"/>
    <w:pPr>
      <w:spacing w:after="0" w:line="240" w:lineRule="auto"/>
    </w:pPr>
    <w:rPr>
      <w:lang w:val="mk-MK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pple-converted-space">
    <w:name w:val="apple-converted-space"/>
    <w:basedOn w:val="DefaultParagraphFont"/>
    <w:rsid w:val="00514083"/>
  </w:style>
  <w:style w:type="paragraph" w:styleId="NoSpacing">
    <w:name w:val="No Spacing"/>
    <w:uiPriority w:val="1"/>
    <w:qFormat/>
    <w:rsid w:val="00514083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514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1408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14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083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083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083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copre">
    <w:name w:val="acopre"/>
    <w:basedOn w:val="DefaultParagraphFont"/>
    <w:rsid w:val="00514083"/>
  </w:style>
  <w:style w:type="paragraph" w:customStyle="1" w:styleId="Default">
    <w:name w:val="Default"/>
    <w:link w:val="DefaultChar"/>
    <w:rsid w:val="00884A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884A43"/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0">
    <w:name w:val="normal"/>
    <w:basedOn w:val="Normal"/>
    <w:rsid w:val="00B4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EC7B1-38AD-4047-87B7-E79C5284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draganam</cp:lastModifiedBy>
  <cp:revision>10</cp:revision>
  <cp:lastPrinted>2020-11-12T06:33:00Z</cp:lastPrinted>
  <dcterms:created xsi:type="dcterms:W3CDTF">2025-09-01T05:27:00Z</dcterms:created>
  <dcterms:modified xsi:type="dcterms:W3CDTF">2025-09-02T09:44:00Z</dcterms:modified>
</cp:coreProperties>
</file>