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REKONSTRUKCIJA TERMIČKOG OMOTAČA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Rekonstrukcija termičkog omotača kombinuje mere zamene postojećih prozora i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vrata i postavljanje nove i poboljšanje postojeće termičke izolacije delova termičkog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omotača – spoljnih zidova.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Kako je investitor u prethodnom periodu izvršio rekonstrukciju krova i zamenu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krovnog pokrivača, u ovoj – prethodnoj fazi su urađeni fasadni zidovi potkrovlja koji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su izolovani laganim izolacionim pločama od kamene vune d=10cm postavljenom sa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unutrašnje strane zidova.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Elementi termičkog omotača koji su predmet rekonstrukcije su: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Spoljni fasadni zidovi dela suterena, prizemlja, sprata i dela potkrovlja do venca, izoluju se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tvrdim pločama kamene vune d=10cm (tipa URSA FDP 2 koeficijent toplotne provodljivosti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λ=0,035W/Mk ili materijala slicnih karakteristika) sa izradom tankoslojne kontakne fasade.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Izrada kontaktne fasade u završnoj boji i obradi u dogovoru sa investitorom i projektantom.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su pos SFZ 1 (suteren, prizemlje i 1. Sprat) i SFZ 2 (potkrovlje).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Erkeri sa spoljne strane izoluju se tvrdim pločama kamene vune d=12cm (tipa URSA FDP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koeficijent toplotne provodljivosti λ=0,035W/Mk ili materijala slicnih karakteristika) sa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izradom tankoslojne kontakne fasade – Pos MKO 1.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Vrši se zamena kompletne fasadne stolarije (prozora, balkonskih vrata i ulaznih vrata a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prema šemama stolarije). Novi prozori, balkonska vrata i ulazna vrata predviđeni su od pvc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5-komornih profila zastakljenih sa dvostukim niskoemisionim staklom 4-12-4 sa ispunom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međuprostora heliumom. Koeficijent prolaza toplote za okvire Uf=1,3W/m2K a za staklo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iznosi Ug=0,9 W/m2K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Obuhvaćene pos iz šema pvc stolarije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 1, 2, 2', 3, 4, 5, 6, 6', 7, 8, 8', 9, 10, 11, 12, 12', 13, 15, 16 i 16'. Svi prozori i balkonska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vrata u kancelarijama prizemlja i 1. sprata, uključujući i prozor u portirnici, opremljeni su pvc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roletnama koje se rade u sistemu sa pvc prozorima/balkonskim vratima.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Ulazna vrata u Opštinu (ulazni portal) menjaju se novim vratima sa smerom otvaranja na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spolja, ona su predviđena od aluminijumskog profila sa termoprekidom - poboljšana i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zastakljena sa dvostukim niskoemisionim staklom 4-12-4 sa ispunom međuprostora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heliumom - Pos 14.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Termoizolacioni materijali moraju odgovarati traženim materijalima u tehničkom opisu i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pozicijama predmera i predračuna, i ispunjavati tražene koeficijente toplotne provodljivosti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λ, što se dokazuje dostavljanjem atesta.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Predmerom i predračunom obuhvaćene su i pozicije koje su neophodne da bi se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navedeni radovi mogli izvesti, kao što je demontaža i ponovna montaža oluka, klima uređaja,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obrada unutrašnjih špaletni gde se menjaju prozori i vrata, i sl. Kao i radovi na profilisanim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 delovima fasade da bi fasada dobila jednoobraznu arhitektonsku celinu.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REKONSTRUKCIJA TERMOTEHNIČKOG SISTEMA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Rekonstrukcija termotehničkih sistema sprovodi se opremanjen grejne instalacije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termostatskim ventilima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Radi kontrolisanja regulacije predaje toplotne energije na svakom pojedinom grejnom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telu – radijatoru, predviđa se ugradnja kvalitetnih termostatskih radijatorskih ventila (tipa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Termoset TRV .1/2'' prav. Danfoss ili ekvivalent).</w:t>
      </w:r>
    </w:p>
    <w:p w:rsidR="008D1765" w:rsidRDefault="000412D1" w:rsidP="00DE36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Prilikom izvođenja radova na rekonstrukciji termičkog omotača objekta OBAVEZNO se</w:t>
      </w:r>
      <w:r w:rsidR="00DE361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</w:rPr>
        <w:t>u svemu pridržavati</w:t>
      </w:r>
    </w:p>
    <w:p w:rsidR="000412D1" w:rsidRPr="00DE3619" w:rsidRDefault="000412D1" w:rsidP="000412D1">
      <w:pPr>
        <w:rPr>
          <w:rFonts w:ascii="Arial" w:hAnsi="Arial" w:cs="Arial"/>
          <w:sz w:val="24"/>
          <w:szCs w:val="24"/>
          <w:lang w:val="sr-Cyrl-RS"/>
        </w:rPr>
      </w:pPr>
      <w:bookmarkStart w:id="0" w:name="_GoBack"/>
      <w:bookmarkEnd w:id="0"/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6"/>
          <w:szCs w:val="26"/>
        </w:rPr>
      </w:pPr>
      <w:r>
        <w:rPr>
          <w:rFonts w:ascii="CIDFont+F2" w:hAnsi="CIDFont+F2" w:cs="CIDFont+F2"/>
          <w:sz w:val="26"/>
          <w:szCs w:val="26"/>
        </w:rPr>
        <w:t>TEHNIČKI OPIS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3"/>
          <w:szCs w:val="23"/>
        </w:rPr>
      </w:pPr>
      <w:r>
        <w:rPr>
          <w:rFonts w:ascii="CIDFont+F1" w:hAnsi="CIDFont+F1" w:cs="CIDFont+F1"/>
          <w:sz w:val="23"/>
          <w:szCs w:val="23"/>
        </w:rPr>
        <w:t>Unapređenje termotehničkih sistema sprovodi se opremanjem grejne instalacije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3"/>
          <w:szCs w:val="23"/>
        </w:rPr>
      </w:pPr>
      <w:r>
        <w:rPr>
          <w:rFonts w:ascii="CIDFont+F1" w:hAnsi="CIDFont+F1" w:cs="CIDFont+F1"/>
          <w:sz w:val="23"/>
          <w:szCs w:val="23"/>
        </w:rPr>
        <w:t>termostatskim ventilima i zatvarajućim navijcima.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3"/>
          <w:szCs w:val="23"/>
        </w:rPr>
      </w:pPr>
      <w:r>
        <w:rPr>
          <w:rFonts w:ascii="CIDFont+F1" w:hAnsi="CIDFont+F1" w:cs="CIDFont+F1"/>
          <w:sz w:val="23"/>
          <w:szCs w:val="23"/>
        </w:rPr>
        <w:t>Radi kontrolisanja regulacije predaje toplotne energije na svakom pojedinom grejnom telu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3"/>
          <w:szCs w:val="23"/>
        </w:rPr>
      </w:pPr>
      <w:r>
        <w:rPr>
          <w:rFonts w:ascii="CIDFont+F1" w:hAnsi="CIDFont+F1" w:cs="CIDFont+F1"/>
          <w:sz w:val="23"/>
          <w:szCs w:val="23"/>
        </w:rPr>
        <w:t>– radijatoru, predviđa se ugradnja kvalitetnih termostatskih radijatorskih ventila (tipa Termoset</w:t>
      </w:r>
    </w:p>
    <w:p w:rsidR="000412D1" w:rsidRDefault="000412D1" w:rsidP="000412D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3"/>
          <w:szCs w:val="23"/>
        </w:rPr>
      </w:pPr>
      <w:r>
        <w:rPr>
          <w:rFonts w:ascii="CIDFont+F1" w:hAnsi="CIDFont+F1" w:cs="CIDFont+F1"/>
          <w:sz w:val="23"/>
          <w:szCs w:val="23"/>
        </w:rPr>
        <w:t>TRV DN15 prav, komplet sa termoglavom) proizvod Danfoss ili ekvivalent. Takođe se predviđa</w:t>
      </w:r>
    </w:p>
    <w:p w:rsidR="000412D1" w:rsidRDefault="000412D1" w:rsidP="000412D1">
      <w:r>
        <w:rPr>
          <w:rFonts w:ascii="CIDFont+F1" w:hAnsi="CIDFont+F1" w:cs="CIDFont+F1"/>
          <w:sz w:val="23"/>
          <w:szCs w:val="23"/>
        </w:rPr>
        <w:t>montaža radijatorskih zatvarajućih navijaka DN15 na svakom grejnom telu – radijatoru.</w:t>
      </w:r>
    </w:p>
    <w:sectPr w:rsidR="00041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D1"/>
    <w:rsid w:val="000412D1"/>
    <w:rsid w:val="000B377D"/>
    <w:rsid w:val="00703158"/>
    <w:rsid w:val="008D1765"/>
    <w:rsid w:val="008D5878"/>
    <w:rsid w:val="009F074E"/>
    <w:rsid w:val="00DE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56E6A"/>
  <w15:chartTrackingRefBased/>
  <w15:docId w15:val="{738CEEAD-56E7-473C-B7A4-0887CB7E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Kojic</dc:creator>
  <cp:keywords/>
  <dc:description/>
  <cp:lastModifiedBy>Slobodan Rakic</cp:lastModifiedBy>
  <cp:revision>4</cp:revision>
  <dcterms:created xsi:type="dcterms:W3CDTF">2025-11-20T06:44:00Z</dcterms:created>
  <dcterms:modified xsi:type="dcterms:W3CDTF">2025-11-20T08:18:00Z</dcterms:modified>
</cp:coreProperties>
</file>